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22D4" w14:textId="60E97E66" w:rsidR="00F61F48" w:rsidRPr="007E59B2" w:rsidRDefault="00CB07DB" w:rsidP="00CB07D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cs-CZ"/>
        </w:rPr>
      </w:pPr>
      <w:r w:rsidRPr="007E59B2">
        <w:rPr>
          <w:rFonts w:ascii="Times New Roman" w:eastAsia="Times New Roman" w:hAnsi="Times New Roman" w:cs="Times New Roman"/>
          <w:b/>
          <w:bCs/>
          <w:kern w:val="36"/>
          <w:sz w:val="28"/>
          <w:szCs w:val="28"/>
          <w:lang w:eastAsia="cs-CZ"/>
        </w:rPr>
        <w:t>PRAVIDLA PRO ZPRACOVÁVÁNÍ OSOBNÍCH ÚDAJŮ</w:t>
      </w:r>
    </w:p>
    <w:p w14:paraId="21308FD8" w14:textId="1D33B4DB" w:rsidR="00CB07DB" w:rsidRPr="007251E4"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 xml:space="preserve">Naše obchodní společnost </w:t>
      </w:r>
      <w:r w:rsidR="00CB07DB" w:rsidRPr="007251E4">
        <w:rPr>
          <w:rFonts w:ascii="Times New Roman" w:eastAsia="Times New Roman" w:hAnsi="Times New Roman" w:cs="Times New Roman"/>
          <w:b/>
          <w:bCs/>
          <w:sz w:val="21"/>
          <w:szCs w:val="21"/>
          <w:lang w:eastAsia="cs-CZ"/>
        </w:rPr>
        <w:t>BANKEE Credit Management</w:t>
      </w:r>
      <w:r w:rsidRPr="007251E4">
        <w:rPr>
          <w:rFonts w:ascii="Times New Roman" w:eastAsia="Times New Roman" w:hAnsi="Times New Roman" w:cs="Times New Roman"/>
          <w:b/>
          <w:bCs/>
          <w:sz w:val="21"/>
          <w:szCs w:val="21"/>
          <w:lang w:eastAsia="cs-CZ"/>
        </w:rPr>
        <w:t xml:space="preserve"> s.r.o.</w:t>
      </w:r>
      <w:r w:rsidRPr="007251E4">
        <w:rPr>
          <w:rFonts w:ascii="Times New Roman" w:eastAsia="Times New Roman" w:hAnsi="Times New Roman" w:cs="Times New Roman"/>
          <w:sz w:val="21"/>
          <w:szCs w:val="21"/>
          <w:lang w:eastAsia="cs-CZ"/>
        </w:rPr>
        <w:t>, IČ</w:t>
      </w:r>
      <w:r w:rsidR="00CB07DB" w:rsidRPr="007251E4">
        <w:rPr>
          <w:rFonts w:ascii="Times New Roman" w:eastAsia="Times New Roman" w:hAnsi="Times New Roman" w:cs="Times New Roman"/>
          <w:sz w:val="21"/>
          <w:szCs w:val="21"/>
          <w:lang w:eastAsia="cs-CZ"/>
        </w:rPr>
        <w:t>O</w:t>
      </w:r>
      <w:r w:rsidRPr="007251E4">
        <w:rPr>
          <w:rFonts w:ascii="Times New Roman" w:eastAsia="Times New Roman" w:hAnsi="Times New Roman" w:cs="Times New Roman"/>
          <w:sz w:val="21"/>
          <w:szCs w:val="21"/>
          <w:lang w:eastAsia="cs-CZ"/>
        </w:rPr>
        <w:t xml:space="preserve">: </w:t>
      </w:r>
      <w:r w:rsidR="00CB07DB" w:rsidRPr="007251E4">
        <w:rPr>
          <w:rFonts w:ascii="Times New Roman" w:eastAsia="Times New Roman" w:hAnsi="Times New Roman" w:cs="Times New Roman"/>
          <w:sz w:val="21"/>
          <w:szCs w:val="21"/>
          <w:lang w:eastAsia="cs-CZ"/>
        </w:rPr>
        <w:t>179 96 201</w:t>
      </w:r>
      <w:r w:rsidRPr="007251E4">
        <w:rPr>
          <w:rFonts w:ascii="Times New Roman" w:eastAsia="Times New Roman" w:hAnsi="Times New Roman" w:cs="Times New Roman"/>
          <w:sz w:val="21"/>
          <w:szCs w:val="21"/>
          <w:lang w:eastAsia="cs-CZ"/>
        </w:rPr>
        <w:t xml:space="preserve">, se sídlem: </w:t>
      </w:r>
      <w:r w:rsidR="00CB07DB" w:rsidRPr="007251E4">
        <w:rPr>
          <w:rFonts w:ascii="Times New Roman" w:eastAsia="Times New Roman" w:hAnsi="Times New Roman" w:cs="Times New Roman"/>
          <w:sz w:val="21"/>
          <w:szCs w:val="21"/>
          <w:lang w:eastAsia="cs-CZ"/>
        </w:rPr>
        <w:t>Na okraji 381/41, Veleslavín, 162 00 Praha 6</w:t>
      </w:r>
      <w:r w:rsidRPr="007251E4">
        <w:rPr>
          <w:rFonts w:ascii="Times New Roman" w:eastAsia="Times New Roman" w:hAnsi="Times New Roman" w:cs="Times New Roman"/>
          <w:sz w:val="21"/>
          <w:szCs w:val="21"/>
          <w:lang w:eastAsia="cs-CZ"/>
        </w:rPr>
        <w:t xml:space="preserve">, zapsaná v obchodním rejstříku vedeném u Městského soudu v Praze pod sp. zn. C </w:t>
      </w:r>
      <w:r w:rsidR="00CB07DB" w:rsidRPr="007251E4">
        <w:rPr>
          <w:rFonts w:ascii="Times New Roman" w:eastAsia="Times New Roman" w:hAnsi="Times New Roman" w:cs="Times New Roman"/>
          <w:sz w:val="21"/>
          <w:szCs w:val="21"/>
          <w:lang w:eastAsia="cs-CZ"/>
        </w:rPr>
        <w:t>379828</w:t>
      </w:r>
      <w:r w:rsidRPr="007251E4">
        <w:rPr>
          <w:rFonts w:ascii="Times New Roman" w:eastAsia="Times New Roman" w:hAnsi="Times New Roman" w:cs="Times New Roman"/>
          <w:sz w:val="21"/>
          <w:szCs w:val="21"/>
          <w:lang w:eastAsia="cs-CZ"/>
        </w:rPr>
        <w:t xml:space="preserve">, </w:t>
      </w:r>
    </w:p>
    <w:p w14:paraId="5591803D" w14:textId="77777777" w:rsidR="00CB07DB" w:rsidRPr="007251E4" w:rsidRDefault="00F61F48" w:rsidP="004222CA">
      <w:pPr>
        <w:spacing w:before="100" w:beforeAutospacing="1" w:after="100" w:afterAutospacing="1" w:line="240" w:lineRule="auto"/>
        <w:jc w:val="both"/>
        <w:rPr>
          <w:rFonts w:ascii="Times New Roman" w:eastAsia="Times New Roman" w:hAnsi="Times New Roman" w:cs="Times New Roman"/>
          <w:b/>
          <w:bCs/>
          <w:sz w:val="21"/>
          <w:szCs w:val="21"/>
          <w:lang w:eastAsia="cs-CZ"/>
        </w:rPr>
      </w:pPr>
      <w:r w:rsidRPr="007251E4">
        <w:rPr>
          <w:rFonts w:ascii="Times New Roman" w:eastAsia="Times New Roman" w:hAnsi="Times New Roman" w:cs="Times New Roman"/>
          <w:sz w:val="21"/>
          <w:szCs w:val="21"/>
          <w:lang w:eastAsia="cs-CZ"/>
        </w:rPr>
        <w:t xml:space="preserve">tímto vydává tato </w:t>
      </w:r>
      <w:r w:rsidRPr="007251E4">
        <w:rPr>
          <w:rFonts w:ascii="Times New Roman" w:eastAsia="Times New Roman" w:hAnsi="Times New Roman" w:cs="Times New Roman"/>
          <w:b/>
          <w:bCs/>
          <w:sz w:val="21"/>
          <w:szCs w:val="21"/>
          <w:lang w:eastAsia="cs-CZ"/>
        </w:rPr>
        <w:t>pravidla zpracovávání osobních údajů fyzických osob v souvislosti s</w:t>
      </w:r>
      <w:r w:rsidR="00CB07DB" w:rsidRPr="007251E4">
        <w:rPr>
          <w:rFonts w:ascii="Times New Roman" w:eastAsia="Times New Roman" w:hAnsi="Times New Roman" w:cs="Times New Roman"/>
          <w:b/>
          <w:bCs/>
          <w:sz w:val="21"/>
          <w:szCs w:val="21"/>
          <w:lang w:eastAsia="cs-CZ"/>
        </w:rPr>
        <w:t xml:space="preserve"> podnikatelskými aktivitami skupiny BANKEE. </w:t>
      </w:r>
    </w:p>
    <w:p w14:paraId="5389747F" w14:textId="43B0C448" w:rsidR="00CB07DB" w:rsidRPr="007251E4" w:rsidRDefault="00CB07DB"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Tato pravidla se vztahují rovněž i na dceřinou společ</w:t>
      </w:r>
      <w:r w:rsidR="00A16811" w:rsidRPr="007251E4">
        <w:rPr>
          <w:rFonts w:ascii="Times New Roman" w:eastAsia="Times New Roman" w:hAnsi="Times New Roman" w:cs="Times New Roman"/>
          <w:sz w:val="21"/>
          <w:szCs w:val="21"/>
          <w:lang w:eastAsia="cs-CZ"/>
        </w:rPr>
        <w:t xml:space="preserve">nost </w:t>
      </w:r>
      <w:r w:rsidR="00A16811" w:rsidRPr="007251E4">
        <w:rPr>
          <w:rFonts w:ascii="Times New Roman" w:eastAsia="Times New Roman" w:hAnsi="Times New Roman" w:cs="Times New Roman"/>
          <w:b/>
          <w:bCs/>
          <w:sz w:val="21"/>
          <w:szCs w:val="21"/>
          <w:lang w:eastAsia="cs-CZ"/>
        </w:rPr>
        <w:t>BANKEE Financial Services s.r.o</w:t>
      </w:r>
      <w:r w:rsidR="00A16811" w:rsidRPr="007251E4">
        <w:rPr>
          <w:rFonts w:ascii="Times New Roman" w:eastAsia="Times New Roman" w:hAnsi="Times New Roman" w:cs="Times New Roman"/>
          <w:sz w:val="21"/>
          <w:szCs w:val="21"/>
          <w:lang w:eastAsia="cs-CZ"/>
        </w:rPr>
        <w:t>., IČO: 233 28 207, se sídlem: Na okraji 381/41, Veleslavín, 162 00 Praha 6, a to v případech, kdy je v těchto pravidlech označena jako správce údajů.</w:t>
      </w:r>
    </w:p>
    <w:p w14:paraId="4A818EBE" w14:textId="49F19261" w:rsidR="00F61F48" w:rsidRPr="007251E4"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 xml:space="preserve">Tato pravidla se vztahují pouze na zpracovávání </w:t>
      </w:r>
      <w:r w:rsidRPr="007251E4">
        <w:rPr>
          <w:rFonts w:ascii="Times New Roman" w:eastAsia="Times New Roman" w:hAnsi="Times New Roman" w:cs="Times New Roman"/>
          <w:b/>
          <w:bCs/>
          <w:sz w:val="21"/>
          <w:szCs w:val="21"/>
          <w:lang w:eastAsia="cs-CZ"/>
        </w:rPr>
        <w:t>osobních údajů fyzických osob</w:t>
      </w:r>
      <w:r w:rsidRPr="007251E4">
        <w:rPr>
          <w:rFonts w:ascii="Times New Roman" w:eastAsia="Times New Roman" w:hAnsi="Times New Roman" w:cs="Times New Roman"/>
          <w:sz w:val="21"/>
          <w:szCs w:val="21"/>
          <w:lang w:eastAsia="cs-CZ"/>
        </w:rPr>
        <w:t>.</w:t>
      </w:r>
    </w:p>
    <w:p w14:paraId="674DEA36" w14:textId="5F0FBD4B" w:rsidR="00F61F48" w:rsidRDefault="00F61F48" w:rsidP="004222CA">
      <w:pPr>
        <w:pBdr>
          <w:bottom w:val="single" w:sz="12" w:space="1" w:color="auto"/>
        </w:pBdr>
        <w:spacing w:before="100" w:beforeAutospacing="1" w:after="100" w:afterAutospacing="1" w:line="240" w:lineRule="auto"/>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Tato pravidla jsou plně v souladu s Nařízením Evropského Parlamentu a Rady (EU) 2016/679 o ochraně fyzických osob v souvislosti se zpracováním osobních údajů a o volném pohybu těchto údajů a o zrušení směrnice 95/46/ES (obecné nařízení o ochraně osobních údajů) (dále jen „</w:t>
      </w:r>
      <w:r w:rsidRPr="007251E4">
        <w:rPr>
          <w:rFonts w:ascii="Times New Roman" w:eastAsia="Times New Roman" w:hAnsi="Times New Roman" w:cs="Times New Roman"/>
          <w:b/>
          <w:bCs/>
          <w:sz w:val="21"/>
          <w:szCs w:val="21"/>
          <w:lang w:eastAsia="cs-CZ"/>
        </w:rPr>
        <w:t>nařízení GDPR</w:t>
      </w:r>
      <w:r w:rsidRPr="007251E4">
        <w:rPr>
          <w:rFonts w:ascii="Times New Roman" w:eastAsia="Times New Roman" w:hAnsi="Times New Roman" w:cs="Times New Roman"/>
          <w:sz w:val="21"/>
          <w:szCs w:val="21"/>
          <w:lang w:eastAsia="cs-CZ"/>
        </w:rPr>
        <w:t>“),</w:t>
      </w:r>
      <w:r w:rsidR="00A16811" w:rsidRPr="007251E4">
        <w:rPr>
          <w:rFonts w:ascii="Times New Roman" w:eastAsia="Times New Roman" w:hAnsi="Times New Roman" w:cs="Times New Roman"/>
          <w:sz w:val="21"/>
          <w:szCs w:val="21"/>
          <w:lang w:eastAsia="cs-CZ"/>
        </w:rPr>
        <w:t xml:space="preserve"> jakož i zákonem č. 110/2019 Sb., o zpracování osobních údajů, v platném znění, a dalšími souvisejícími právními předpisy </w:t>
      </w:r>
      <w:r w:rsidR="007E59B2" w:rsidRPr="007251E4">
        <w:rPr>
          <w:rFonts w:ascii="Times New Roman" w:eastAsia="Times New Roman" w:hAnsi="Times New Roman" w:cs="Times New Roman"/>
          <w:sz w:val="21"/>
          <w:szCs w:val="21"/>
          <w:lang w:eastAsia="cs-CZ"/>
        </w:rPr>
        <w:t>regulujících problematiku</w:t>
      </w:r>
      <w:r w:rsidR="00A16811" w:rsidRPr="007251E4">
        <w:rPr>
          <w:rFonts w:ascii="Times New Roman" w:eastAsia="Times New Roman" w:hAnsi="Times New Roman" w:cs="Times New Roman"/>
          <w:sz w:val="21"/>
          <w:szCs w:val="21"/>
          <w:lang w:eastAsia="cs-CZ"/>
        </w:rPr>
        <w:t xml:space="preserve"> ochrany osobních údajů</w:t>
      </w:r>
      <w:r w:rsidR="00FB194D" w:rsidRPr="007251E4">
        <w:rPr>
          <w:rFonts w:ascii="Times New Roman" w:eastAsia="Times New Roman" w:hAnsi="Times New Roman" w:cs="Times New Roman"/>
          <w:sz w:val="21"/>
          <w:szCs w:val="21"/>
          <w:lang w:eastAsia="cs-CZ"/>
        </w:rPr>
        <w:t>.</w:t>
      </w:r>
    </w:p>
    <w:p w14:paraId="0B13625A" w14:textId="77777777" w:rsidR="00D73946" w:rsidRDefault="00D73946" w:rsidP="004222CA">
      <w:pPr>
        <w:pBdr>
          <w:bottom w:val="single" w:sz="12" w:space="1" w:color="auto"/>
        </w:pBdr>
        <w:spacing w:before="100" w:beforeAutospacing="1" w:after="100" w:afterAutospacing="1" w:line="240" w:lineRule="auto"/>
        <w:jc w:val="both"/>
        <w:rPr>
          <w:rFonts w:ascii="Times New Roman" w:eastAsia="Times New Roman" w:hAnsi="Times New Roman" w:cs="Times New Roman"/>
          <w:sz w:val="21"/>
          <w:szCs w:val="21"/>
          <w:lang w:eastAsia="cs-CZ"/>
        </w:rPr>
      </w:pPr>
    </w:p>
    <w:p w14:paraId="331F0118" w14:textId="54F24115" w:rsidR="00F61F48" w:rsidRPr="007251E4"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 xml:space="preserve">Jelikož je naším cílem Vám poskytnout relevantní informace o zpracovávání Vašich osobních údajů transparentním, a pokud možno co nejsrozumitelnějším způsobem, rozhodli jsme se tento dokument rozdělit do </w:t>
      </w:r>
      <w:r w:rsidR="007E59B2" w:rsidRPr="007251E4">
        <w:rPr>
          <w:rFonts w:ascii="Times New Roman" w:eastAsia="Times New Roman" w:hAnsi="Times New Roman" w:cs="Times New Roman"/>
          <w:b/>
          <w:bCs/>
          <w:sz w:val="21"/>
          <w:szCs w:val="21"/>
          <w:lang w:eastAsia="cs-CZ"/>
        </w:rPr>
        <w:t>šesti (</w:t>
      </w:r>
      <w:r w:rsidR="00AA1F36">
        <w:rPr>
          <w:rFonts w:ascii="Times New Roman" w:eastAsia="Times New Roman" w:hAnsi="Times New Roman" w:cs="Times New Roman"/>
          <w:b/>
          <w:bCs/>
          <w:sz w:val="21"/>
          <w:szCs w:val="21"/>
          <w:lang w:eastAsia="cs-CZ"/>
        </w:rPr>
        <w:t>4</w:t>
      </w:r>
      <w:r w:rsidR="007E59B2" w:rsidRPr="007251E4">
        <w:rPr>
          <w:rFonts w:ascii="Times New Roman" w:eastAsia="Times New Roman" w:hAnsi="Times New Roman" w:cs="Times New Roman"/>
          <w:b/>
          <w:bCs/>
          <w:sz w:val="21"/>
          <w:szCs w:val="21"/>
          <w:lang w:eastAsia="cs-CZ"/>
        </w:rPr>
        <w:t>)</w:t>
      </w:r>
      <w:r w:rsidRPr="007251E4">
        <w:rPr>
          <w:rFonts w:ascii="Times New Roman" w:eastAsia="Times New Roman" w:hAnsi="Times New Roman" w:cs="Times New Roman"/>
          <w:b/>
          <w:bCs/>
          <w:sz w:val="21"/>
          <w:szCs w:val="21"/>
          <w:lang w:eastAsia="cs-CZ"/>
        </w:rPr>
        <w:t xml:space="preserve"> sekcí</w:t>
      </w:r>
      <w:r w:rsidRPr="007251E4">
        <w:rPr>
          <w:rFonts w:ascii="Times New Roman" w:eastAsia="Times New Roman" w:hAnsi="Times New Roman" w:cs="Times New Roman"/>
          <w:sz w:val="21"/>
          <w:szCs w:val="21"/>
          <w:lang w:eastAsia="cs-CZ"/>
        </w:rPr>
        <w:t>, v členění podle toho, v souvislosti s kterou Vaší či naší aktivitou (resp. okruhem činnosti) jsou tyto Vaše osobní údaje zpracovávány. Vymezení jednotlivých sekcí nevylučuje případy, kdy se takové jednotlivé okruhy činností budou v praxi prolínat, což nelze vyloučit</w:t>
      </w:r>
      <w:r w:rsidR="00FB194D" w:rsidRPr="007251E4">
        <w:rPr>
          <w:rFonts w:ascii="Times New Roman" w:eastAsia="Times New Roman" w:hAnsi="Times New Roman" w:cs="Times New Roman"/>
          <w:sz w:val="21"/>
          <w:szCs w:val="21"/>
          <w:lang w:eastAsia="cs-CZ"/>
        </w:rPr>
        <w:t xml:space="preserve"> a je v praxi běžné</w:t>
      </w:r>
    </w:p>
    <w:p w14:paraId="4779C9A3" w14:textId="77777777" w:rsidR="00F61F48" w:rsidRPr="007251E4"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 xml:space="preserve">Jedná se konkrétně o </w:t>
      </w:r>
      <w:commentRangeStart w:id="0"/>
      <w:r w:rsidRPr="007251E4">
        <w:rPr>
          <w:rFonts w:ascii="Times New Roman" w:eastAsia="Times New Roman" w:hAnsi="Times New Roman" w:cs="Times New Roman"/>
          <w:sz w:val="21"/>
          <w:szCs w:val="21"/>
          <w:lang w:eastAsia="cs-CZ"/>
        </w:rPr>
        <w:t>tyto sekce</w:t>
      </w:r>
      <w:commentRangeEnd w:id="0"/>
      <w:r w:rsidR="00F55D4E" w:rsidRPr="007251E4">
        <w:rPr>
          <w:rStyle w:val="Odkaznakoment"/>
          <w:rFonts w:ascii="Times New Roman" w:eastAsia="Times New Roman" w:hAnsi="Times New Roman" w:cs="Times New Roman"/>
          <w:sz w:val="21"/>
          <w:szCs w:val="21"/>
          <w:lang w:eastAsia="cs-CZ"/>
        </w:rPr>
        <w:commentReference w:id="0"/>
      </w:r>
      <w:r w:rsidRPr="007251E4">
        <w:rPr>
          <w:rFonts w:ascii="Times New Roman" w:eastAsia="Times New Roman" w:hAnsi="Times New Roman" w:cs="Times New Roman"/>
          <w:sz w:val="21"/>
          <w:szCs w:val="21"/>
          <w:lang w:eastAsia="cs-CZ"/>
        </w:rPr>
        <w:t>:</w:t>
      </w:r>
    </w:p>
    <w:p w14:paraId="26395CD7" w14:textId="4100CD58" w:rsidR="00F61F48" w:rsidRPr="007251E4" w:rsidRDefault="0004677C" w:rsidP="0004677C">
      <w:pPr>
        <w:spacing w:before="100" w:beforeAutospacing="1" w:after="100" w:afterAutospacing="1" w:line="240" w:lineRule="auto"/>
        <w:ind w:left="426" w:hanging="426"/>
        <w:jc w:val="both"/>
        <w:rPr>
          <w:rFonts w:ascii="Times New Roman" w:eastAsia="Times New Roman" w:hAnsi="Times New Roman" w:cs="Times New Roman"/>
          <w:sz w:val="21"/>
          <w:szCs w:val="21"/>
          <w:u w:val="single"/>
          <w:lang w:eastAsia="cs-CZ"/>
        </w:rPr>
      </w:pPr>
      <w:r w:rsidRPr="007251E4">
        <w:rPr>
          <w:rFonts w:ascii="Times New Roman" w:eastAsia="Times New Roman" w:hAnsi="Times New Roman" w:cs="Times New Roman"/>
          <w:b/>
          <w:bCs/>
          <w:sz w:val="21"/>
          <w:szCs w:val="21"/>
          <w:u w:val="single"/>
          <w:lang w:eastAsia="cs-CZ"/>
        </w:rPr>
        <w:t xml:space="preserve">1) </w:t>
      </w:r>
      <w:r w:rsidRPr="007251E4">
        <w:rPr>
          <w:rFonts w:ascii="Times New Roman" w:eastAsia="Times New Roman" w:hAnsi="Times New Roman" w:cs="Times New Roman"/>
          <w:b/>
          <w:bCs/>
          <w:sz w:val="21"/>
          <w:szCs w:val="21"/>
          <w:u w:val="single"/>
          <w:lang w:eastAsia="cs-CZ"/>
        </w:rPr>
        <w:tab/>
      </w:r>
      <w:commentRangeStart w:id="1"/>
      <w:r w:rsidR="00F61F48" w:rsidRPr="007251E4">
        <w:rPr>
          <w:rFonts w:ascii="Times New Roman" w:eastAsia="Times New Roman" w:hAnsi="Times New Roman" w:cs="Times New Roman"/>
          <w:b/>
          <w:bCs/>
          <w:sz w:val="21"/>
          <w:szCs w:val="21"/>
          <w:u w:val="single"/>
          <w:lang w:eastAsia="cs-CZ"/>
        </w:rPr>
        <w:t xml:space="preserve">Zpracovávání osobních údajů v souvislosti s využíváním „Cookies“ při návštěvě </w:t>
      </w:r>
      <w:r w:rsidR="00FB194D" w:rsidRPr="007251E4">
        <w:rPr>
          <w:rFonts w:ascii="Times New Roman" w:eastAsia="Times New Roman" w:hAnsi="Times New Roman" w:cs="Times New Roman"/>
          <w:b/>
          <w:bCs/>
          <w:sz w:val="21"/>
          <w:szCs w:val="21"/>
          <w:u w:val="single"/>
          <w:lang w:eastAsia="cs-CZ"/>
        </w:rPr>
        <w:t>web</w:t>
      </w:r>
      <w:r w:rsidR="00EE3057" w:rsidRPr="007251E4">
        <w:rPr>
          <w:rFonts w:ascii="Times New Roman" w:eastAsia="Times New Roman" w:hAnsi="Times New Roman" w:cs="Times New Roman"/>
          <w:b/>
          <w:bCs/>
          <w:sz w:val="21"/>
          <w:szCs w:val="21"/>
          <w:u w:val="single"/>
          <w:lang w:eastAsia="cs-CZ"/>
        </w:rPr>
        <w:t xml:space="preserve">u </w:t>
      </w:r>
      <w:r w:rsidR="00FB194D" w:rsidRPr="007251E4">
        <w:rPr>
          <w:rFonts w:ascii="Times New Roman" w:eastAsia="Times New Roman" w:hAnsi="Times New Roman" w:cs="Times New Roman"/>
          <w:b/>
          <w:bCs/>
          <w:sz w:val="21"/>
          <w:szCs w:val="21"/>
          <w:u w:val="single"/>
          <w:lang w:eastAsia="cs-CZ"/>
        </w:rPr>
        <w:t>bankee.cz</w:t>
      </w:r>
      <w:commentRangeEnd w:id="1"/>
      <w:r w:rsidR="00395052" w:rsidRPr="007251E4">
        <w:rPr>
          <w:rStyle w:val="Odkaznakoment"/>
          <w:rFonts w:ascii="Times New Roman" w:eastAsia="Times New Roman" w:hAnsi="Times New Roman" w:cs="Times New Roman"/>
          <w:sz w:val="21"/>
          <w:szCs w:val="21"/>
          <w:u w:val="single"/>
          <w:lang w:eastAsia="cs-CZ"/>
        </w:rPr>
        <w:commentReference w:id="1"/>
      </w:r>
    </w:p>
    <w:p w14:paraId="70DB8748" w14:textId="0F16DBAE" w:rsidR="004C0216" w:rsidRPr="007251E4" w:rsidRDefault="00F61F48" w:rsidP="00880E8B">
      <w:pPr>
        <w:numPr>
          <w:ilvl w:val="1"/>
          <w:numId w:val="1"/>
        </w:numPr>
        <w:tabs>
          <w:tab w:val="clear" w:pos="1440"/>
        </w:tabs>
        <w:spacing w:before="100" w:beforeAutospacing="1" w:after="100" w:afterAutospacing="1" w:line="240" w:lineRule="auto"/>
        <w:ind w:left="851" w:hanging="425"/>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 xml:space="preserve">Do této sekce spadá zpracovávání Vašich osobních údajů, které získáme v souvislosti s využíváním tzv. Cookies při Vašich návštěvách </w:t>
      </w:r>
      <w:r w:rsidR="00395052" w:rsidRPr="007251E4">
        <w:rPr>
          <w:rFonts w:ascii="Times New Roman" w:eastAsia="Times New Roman" w:hAnsi="Times New Roman" w:cs="Times New Roman"/>
          <w:sz w:val="21"/>
          <w:szCs w:val="21"/>
          <w:lang w:eastAsia="cs-CZ"/>
        </w:rPr>
        <w:t>webových stránek www.bankee.cz</w:t>
      </w:r>
      <w:r w:rsidR="00212B95" w:rsidRPr="007251E4">
        <w:rPr>
          <w:rFonts w:ascii="Times New Roman" w:eastAsia="Times New Roman" w:hAnsi="Times New Roman" w:cs="Times New Roman"/>
          <w:sz w:val="21"/>
          <w:szCs w:val="21"/>
          <w:lang w:eastAsia="cs-CZ"/>
        </w:rPr>
        <w:t xml:space="preserve">, bez ohledu na to, zda </w:t>
      </w:r>
      <w:r w:rsidR="00395052" w:rsidRPr="007251E4">
        <w:rPr>
          <w:rFonts w:ascii="Times New Roman" w:eastAsia="Times New Roman" w:hAnsi="Times New Roman" w:cs="Times New Roman"/>
          <w:sz w:val="21"/>
          <w:szCs w:val="21"/>
          <w:lang w:eastAsia="cs-CZ"/>
        </w:rPr>
        <w:t>se budete nacházet v částech webu přístupných pouze registrovaným uživatelům</w:t>
      </w:r>
      <w:r w:rsidR="00546C6F" w:rsidRPr="007251E4">
        <w:rPr>
          <w:rFonts w:ascii="Times New Roman" w:eastAsia="Times New Roman" w:hAnsi="Times New Roman" w:cs="Times New Roman"/>
          <w:sz w:val="21"/>
          <w:szCs w:val="21"/>
          <w:lang w:eastAsia="cs-CZ"/>
        </w:rPr>
        <w:t xml:space="preserve"> z uživatelského profilu</w:t>
      </w:r>
      <w:r w:rsidR="00395052" w:rsidRPr="007251E4">
        <w:rPr>
          <w:rFonts w:ascii="Times New Roman" w:eastAsia="Times New Roman" w:hAnsi="Times New Roman" w:cs="Times New Roman"/>
          <w:sz w:val="21"/>
          <w:szCs w:val="21"/>
          <w:lang w:eastAsia="cs-CZ"/>
        </w:rPr>
        <w:t>, nebo v</w:t>
      </w:r>
      <w:r w:rsidR="004C0216" w:rsidRPr="007251E4">
        <w:rPr>
          <w:rFonts w:ascii="Times New Roman" w:eastAsia="Times New Roman" w:hAnsi="Times New Roman" w:cs="Times New Roman"/>
          <w:sz w:val="21"/>
          <w:szCs w:val="21"/>
          <w:lang w:eastAsia="cs-CZ"/>
        </w:rPr>
        <w:t xml:space="preserve">e veřejně dostupných částech webu </w:t>
      </w:r>
      <w:hyperlink r:id="rId15" w:history="1">
        <w:r w:rsidR="004C0216" w:rsidRPr="007251E4">
          <w:rPr>
            <w:rStyle w:val="Hypertextovodkaz"/>
            <w:rFonts w:ascii="Times New Roman" w:eastAsia="Times New Roman" w:hAnsi="Times New Roman" w:cs="Times New Roman"/>
            <w:color w:val="auto"/>
            <w:sz w:val="21"/>
            <w:szCs w:val="21"/>
            <w:lang w:eastAsia="cs-CZ"/>
          </w:rPr>
          <w:t>www.bankee.cz</w:t>
        </w:r>
      </w:hyperlink>
      <w:r w:rsidRPr="007251E4">
        <w:rPr>
          <w:rFonts w:ascii="Times New Roman" w:eastAsia="Times New Roman" w:hAnsi="Times New Roman" w:cs="Times New Roman"/>
          <w:sz w:val="21"/>
          <w:szCs w:val="21"/>
          <w:lang w:eastAsia="cs-CZ"/>
        </w:rPr>
        <w:t>.</w:t>
      </w:r>
    </w:p>
    <w:p w14:paraId="1F403F4D" w14:textId="77777777" w:rsidR="004C0216" w:rsidRPr="007251E4" w:rsidRDefault="00F61F48" w:rsidP="00880E8B">
      <w:pPr>
        <w:numPr>
          <w:ilvl w:val="1"/>
          <w:numId w:val="1"/>
        </w:numPr>
        <w:tabs>
          <w:tab w:val="clear" w:pos="1440"/>
        </w:tabs>
        <w:spacing w:before="100" w:beforeAutospacing="1" w:after="100" w:afterAutospacing="1" w:line="240" w:lineRule="auto"/>
        <w:ind w:left="851" w:hanging="425"/>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Pravidla pro zpracování osobních údajů získaných na základě takových Cookies se budou lišit podle toho, zda se jedná o Cookies:</w:t>
      </w:r>
    </w:p>
    <w:p w14:paraId="1306D54C" w14:textId="16037F88" w:rsidR="00F61F48" w:rsidRPr="007251E4" w:rsidRDefault="00F61F48" w:rsidP="005B6473">
      <w:pPr>
        <w:numPr>
          <w:ilvl w:val="2"/>
          <w:numId w:val="1"/>
        </w:numPr>
        <w:tabs>
          <w:tab w:val="clear" w:pos="2160"/>
        </w:tabs>
        <w:spacing w:before="100" w:beforeAutospacing="1" w:after="100" w:afterAutospacing="1" w:line="240" w:lineRule="auto"/>
        <w:ind w:left="1418"/>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b/>
          <w:bCs/>
          <w:sz w:val="21"/>
          <w:szCs w:val="21"/>
          <w:lang w:eastAsia="cs-CZ"/>
        </w:rPr>
        <w:t>nezbytně nutné</w:t>
      </w:r>
      <w:r w:rsidRPr="007251E4">
        <w:rPr>
          <w:rFonts w:ascii="Times New Roman" w:eastAsia="Times New Roman" w:hAnsi="Times New Roman" w:cs="Times New Roman"/>
          <w:sz w:val="21"/>
          <w:szCs w:val="21"/>
          <w:lang w:eastAsia="cs-CZ"/>
        </w:rPr>
        <w:t xml:space="preserve"> pro zajištění řádného provozu a fungování našeho </w:t>
      </w:r>
      <w:r w:rsidR="004C0216" w:rsidRPr="007251E4">
        <w:rPr>
          <w:rFonts w:ascii="Times New Roman" w:eastAsia="Times New Roman" w:hAnsi="Times New Roman" w:cs="Times New Roman"/>
          <w:sz w:val="21"/>
          <w:szCs w:val="21"/>
          <w:lang w:eastAsia="cs-CZ"/>
        </w:rPr>
        <w:t>webu www.bankee.cz</w:t>
      </w:r>
      <w:r w:rsidR="004C0216" w:rsidRPr="007251E4">
        <w:rPr>
          <w:rFonts w:ascii="Times New Roman" w:eastAsia="Times New Roman" w:hAnsi="Times New Roman" w:cs="Times New Roman"/>
          <w:i/>
          <w:iCs/>
          <w:sz w:val="21"/>
          <w:szCs w:val="21"/>
          <w:lang w:eastAsia="cs-CZ"/>
        </w:rPr>
        <w:t xml:space="preserve"> (</w:t>
      </w:r>
      <w:r w:rsidRPr="007251E4">
        <w:rPr>
          <w:rFonts w:ascii="Times New Roman" w:eastAsia="Times New Roman" w:hAnsi="Times New Roman" w:cs="Times New Roman"/>
          <w:i/>
          <w:iCs/>
          <w:sz w:val="21"/>
          <w:szCs w:val="21"/>
          <w:lang w:eastAsia="cs-CZ"/>
        </w:rPr>
        <w:t>např. pro měření návštěvnosti webu, zajištění bezpečného připojení a přizpůsobení zobrazení webových stránek</w:t>
      </w:r>
      <w:r w:rsidR="004C0216" w:rsidRPr="007251E4">
        <w:rPr>
          <w:rFonts w:ascii="Times New Roman" w:eastAsia="Times New Roman" w:hAnsi="Times New Roman" w:cs="Times New Roman"/>
          <w:i/>
          <w:iCs/>
          <w:sz w:val="21"/>
          <w:szCs w:val="21"/>
          <w:lang w:eastAsia="cs-CZ"/>
        </w:rPr>
        <w:t>)</w:t>
      </w:r>
    </w:p>
    <w:p w14:paraId="083191CA" w14:textId="77777777" w:rsidR="00F61F48" w:rsidRPr="007251E4" w:rsidRDefault="00F61F48" w:rsidP="005B6473">
      <w:pPr>
        <w:numPr>
          <w:ilvl w:val="2"/>
          <w:numId w:val="1"/>
        </w:numPr>
        <w:tabs>
          <w:tab w:val="clear" w:pos="2160"/>
        </w:tabs>
        <w:spacing w:before="100" w:beforeAutospacing="1" w:after="100" w:afterAutospacing="1" w:line="240" w:lineRule="auto"/>
        <w:ind w:left="1418"/>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b/>
          <w:bCs/>
          <w:sz w:val="21"/>
          <w:szCs w:val="21"/>
          <w:lang w:eastAsia="cs-CZ"/>
        </w:rPr>
        <w:t>ostatní cookies</w:t>
      </w:r>
      <w:r w:rsidRPr="007251E4">
        <w:rPr>
          <w:rFonts w:ascii="Times New Roman" w:eastAsia="Times New Roman" w:hAnsi="Times New Roman" w:cs="Times New Roman"/>
          <w:sz w:val="21"/>
          <w:szCs w:val="21"/>
          <w:lang w:eastAsia="cs-CZ"/>
        </w:rPr>
        <w:t>, zejména pro marketingové účely</w:t>
      </w:r>
    </w:p>
    <w:p w14:paraId="621FDCCB" w14:textId="3042B2DD" w:rsidR="0004677C" w:rsidRPr="007251E4" w:rsidRDefault="00F61F48" w:rsidP="0004677C">
      <w:pPr>
        <w:numPr>
          <w:ilvl w:val="3"/>
          <w:numId w:val="1"/>
        </w:numPr>
        <w:tabs>
          <w:tab w:val="clear" w:pos="2880"/>
        </w:tabs>
        <w:spacing w:before="100" w:beforeAutospacing="1" w:after="100" w:afterAutospacing="1" w:line="240" w:lineRule="auto"/>
        <w:ind w:left="1985"/>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i/>
          <w:iCs/>
          <w:sz w:val="21"/>
          <w:szCs w:val="21"/>
          <w:lang w:eastAsia="cs-CZ"/>
        </w:rPr>
        <w:t>např. pro cílení reklamy</w:t>
      </w:r>
      <w:bookmarkStart w:id="2" w:name="_Hlk215492243"/>
    </w:p>
    <w:p w14:paraId="1115F4A6" w14:textId="70165919" w:rsidR="00F61F48" w:rsidRPr="007251E4" w:rsidRDefault="0004677C" w:rsidP="0004677C">
      <w:pPr>
        <w:spacing w:before="100" w:beforeAutospacing="1" w:after="100" w:afterAutospacing="1" w:line="240" w:lineRule="auto"/>
        <w:ind w:left="426" w:hanging="426"/>
        <w:jc w:val="both"/>
        <w:rPr>
          <w:rFonts w:ascii="Times New Roman" w:eastAsia="Times New Roman" w:hAnsi="Times New Roman" w:cs="Times New Roman"/>
          <w:b/>
          <w:bCs/>
          <w:sz w:val="21"/>
          <w:szCs w:val="21"/>
          <w:u w:val="single"/>
          <w:lang w:eastAsia="cs-CZ"/>
        </w:rPr>
      </w:pPr>
      <w:r w:rsidRPr="007251E4">
        <w:rPr>
          <w:rFonts w:ascii="Times New Roman" w:eastAsia="Times New Roman" w:hAnsi="Times New Roman" w:cs="Times New Roman"/>
          <w:b/>
          <w:bCs/>
          <w:sz w:val="21"/>
          <w:szCs w:val="21"/>
          <w:u w:val="single"/>
          <w:lang w:eastAsia="cs-CZ"/>
        </w:rPr>
        <w:t xml:space="preserve">2) </w:t>
      </w:r>
      <w:r w:rsidRPr="007251E4">
        <w:rPr>
          <w:rFonts w:ascii="Times New Roman" w:eastAsia="Times New Roman" w:hAnsi="Times New Roman" w:cs="Times New Roman"/>
          <w:b/>
          <w:bCs/>
          <w:sz w:val="21"/>
          <w:szCs w:val="21"/>
          <w:u w:val="single"/>
          <w:lang w:eastAsia="cs-CZ"/>
        </w:rPr>
        <w:tab/>
      </w:r>
      <w:r w:rsidR="00F61F48" w:rsidRPr="007251E4">
        <w:rPr>
          <w:rFonts w:ascii="Times New Roman" w:eastAsia="Times New Roman" w:hAnsi="Times New Roman" w:cs="Times New Roman"/>
          <w:b/>
          <w:bCs/>
          <w:sz w:val="21"/>
          <w:szCs w:val="21"/>
          <w:u w:val="single"/>
          <w:lang w:eastAsia="cs-CZ"/>
        </w:rPr>
        <w:t>Zpracovávání osobních údajů v souvislosti s</w:t>
      </w:r>
      <w:r w:rsidR="007A1537" w:rsidRPr="007251E4">
        <w:rPr>
          <w:rFonts w:ascii="Times New Roman" w:eastAsia="Times New Roman" w:hAnsi="Times New Roman" w:cs="Times New Roman"/>
          <w:b/>
          <w:bCs/>
          <w:sz w:val="21"/>
          <w:szCs w:val="21"/>
          <w:u w:val="single"/>
          <w:lang w:eastAsia="cs-CZ"/>
        </w:rPr>
        <w:t xml:space="preserve"> registrací a užíváním </w:t>
      </w:r>
      <w:r w:rsidR="00F61F48" w:rsidRPr="007251E4">
        <w:rPr>
          <w:rFonts w:ascii="Times New Roman" w:eastAsia="Times New Roman" w:hAnsi="Times New Roman" w:cs="Times New Roman"/>
          <w:b/>
          <w:bCs/>
          <w:sz w:val="21"/>
          <w:szCs w:val="21"/>
          <w:u w:val="single"/>
          <w:lang w:eastAsia="cs-CZ"/>
        </w:rPr>
        <w:t>webových stránek</w:t>
      </w:r>
      <w:r w:rsidR="007A1537" w:rsidRPr="007251E4">
        <w:rPr>
          <w:rFonts w:ascii="Times New Roman" w:eastAsia="Times New Roman" w:hAnsi="Times New Roman" w:cs="Times New Roman"/>
          <w:b/>
          <w:bCs/>
          <w:sz w:val="21"/>
          <w:szCs w:val="21"/>
          <w:u w:val="single"/>
          <w:lang w:eastAsia="cs-CZ"/>
        </w:rPr>
        <w:t>/platformy</w:t>
      </w:r>
      <w:hyperlink r:id="rId16" w:history="1"/>
      <w:r w:rsidR="007A1537" w:rsidRPr="007251E4">
        <w:rPr>
          <w:rFonts w:ascii="Times New Roman" w:hAnsi="Times New Roman" w:cs="Times New Roman"/>
          <w:b/>
          <w:bCs/>
          <w:sz w:val="21"/>
          <w:szCs w:val="21"/>
          <w:u w:val="single"/>
        </w:rPr>
        <w:t xml:space="preserve"> </w:t>
      </w:r>
      <w:r w:rsidRPr="007251E4">
        <w:rPr>
          <w:rFonts w:ascii="Times New Roman" w:hAnsi="Times New Roman" w:cs="Times New Roman"/>
          <w:b/>
          <w:bCs/>
          <w:sz w:val="21"/>
          <w:szCs w:val="21"/>
          <w:u w:val="single"/>
        </w:rPr>
        <w:t>www.</w:t>
      </w:r>
      <w:r w:rsidR="007A1537" w:rsidRPr="007251E4">
        <w:rPr>
          <w:rFonts w:ascii="Times New Roman" w:hAnsi="Times New Roman" w:cs="Times New Roman"/>
          <w:b/>
          <w:bCs/>
          <w:sz w:val="21"/>
          <w:szCs w:val="21"/>
          <w:u w:val="single"/>
        </w:rPr>
        <w:t>bankee.cz</w:t>
      </w:r>
      <w:r w:rsidR="00FB194D" w:rsidRPr="007251E4">
        <w:rPr>
          <w:rFonts w:ascii="Times New Roman" w:eastAsia="Times New Roman" w:hAnsi="Times New Roman" w:cs="Times New Roman"/>
          <w:b/>
          <w:bCs/>
          <w:sz w:val="21"/>
          <w:szCs w:val="21"/>
          <w:u w:val="single"/>
          <w:lang w:eastAsia="cs-CZ"/>
        </w:rPr>
        <w:t xml:space="preserve"> </w:t>
      </w:r>
      <w:r w:rsidR="007A1537" w:rsidRPr="007251E4">
        <w:rPr>
          <w:rFonts w:ascii="Times New Roman" w:eastAsia="Times New Roman" w:hAnsi="Times New Roman" w:cs="Times New Roman"/>
          <w:b/>
          <w:bCs/>
          <w:sz w:val="21"/>
          <w:szCs w:val="21"/>
          <w:u w:val="single"/>
          <w:lang w:eastAsia="cs-CZ"/>
        </w:rPr>
        <w:t xml:space="preserve">v rámci </w:t>
      </w:r>
      <w:r w:rsidR="001E1462" w:rsidRPr="007251E4">
        <w:rPr>
          <w:rFonts w:ascii="Times New Roman" w:eastAsia="Times New Roman" w:hAnsi="Times New Roman" w:cs="Times New Roman"/>
          <w:b/>
          <w:bCs/>
          <w:sz w:val="21"/>
          <w:szCs w:val="21"/>
          <w:u w:val="single"/>
          <w:lang w:eastAsia="cs-CZ"/>
        </w:rPr>
        <w:t xml:space="preserve">uživatelské </w:t>
      </w:r>
      <w:r w:rsidR="007E59B2" w:rsidRPr="007251E4">
        <w:rPr>
          <w:rFonts w:ascii="Times New Roman" w:eastAsia="Times New Roman" w:hAnsi="Times New Roman" w:cs="Times New Roman"/>
          <w:b/>
          <w:bCs/>
          <w:sz w:val="21"/>
          <w:szCs w:val="21"/>
          <w:u w:val="single"/>
          <w:lang w:eastAsia="cs-CZ"/>
        </w:rPr>
        <w:t xml:space="preserve">sekce </w:t>
      </w:r>
    </w:p>
    <w:p w14:paraId="12573995" w14:textId="77777777" w:rsidR="00F61F48" w:rsidRPr="007251E4" w:rsidRDefault="00F61F48" w:rsidP="00880E8B">
      <w:pPr>
        <w:numPr>
          <w:ilvl w:val="1"/>
          <w:numId w:val="1"/>
        </w:numPr>
        <w:tabs>
          <w:tab w:val="clear" w:pos="1440"/>
        </w:tabs>
        <w:spacing w:before="100" w:beforeAutospacing="1" w:after="100" w:afterAutospacing="1" w:line="240" w:lineRule="auto"/>
        <w:ind w:left="851" w:hanging="425"/>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do této sekce nespadá zpracovávání Vašich osobních údajů v souvislosti s využíváním Cookies – na tyto případy dopadá 1. sekce</w:t>
      </w:r>
    </w:p>
    <w:p w14:paraId="5494DD34" w14:textId="77777777" w:rsidR="007A1537" w:rsidRPr="007251E4" w:rsidRDefault="00F61F48" w:rsidP="00880E8B">
      <w:pPr>
        <w:numPr>
          <w:ilvl w:val="1"/>
          <w:numId w:val="1"/>
        </w:numPr>
        <w:tabs>
          <w:tab w:val="clear" w:pos="1440"/>
        </w:tabs>
        <w:spacing w:before="100" w:beforeAutospacing="1" w:after="100" w:afterAutospacing="1" w:line="240" w:lineRule="auto"/>
        <w:ind w:left="851" w:hanging="425"/>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do této sekce bude spadat zpracovávání osobních údajů, které nám poskytnete</w:t>
      </w:r>
      <w:r w:rsidR="007A1537" w:rsidRPr="007251E4">
        <w:rPr>
          <w:rFonts w:ascii="Times New Roman" w:eastAsia="Times New Roman" w:hAnsi="Times New Roman" w:cs="Times New Roman"/>
          <w:sz w:val="21"/>
          <w:szCs w:val="21"/>
          <w:lang w:eastAsia="cs-CZ"/>
        </w:rPr>
        <w:t>:</w:t>
      </w:r>
    </w:p>
    <w:p w14:paraId="5E5018B9" w14:textId="7344FB9E" w:rsidR="007A1537" w:rsidRPr="007251E4" w:rsidRDefault="007A1537" w:rsidP="00335BD7">
      <w:pPr>
        <w:numPr>
          <w:ilvl w:val="2"/>
          <w:numId w:val="1"/>
        </w:numPr>
        <w:tabs>
          <w:tab w:val="clear" w:pos="2160"/>
        </w:tabs>
        <w:spacing w:before="100" w:beforeAutospacing="1" w:after="100" w:afterAutospacing="1" w:line="240" w:lineRule="auto"/>
        <w:ind w:left="1418"/>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 xml:space="preserve">za účelem registrace na </w:t>
      </w:r>
      <w:r w:rsidR="005B6473" w:rsidRPr="007251E4">
        <w:rPr>
          <w:rFonts w:ascii="Times New Roman" w:eastAsia="Times New Roman" w:hAnsi="Times New Roman" w:cs="Times New Roman"/>
          <w:sz w:val="21"/>
          <w:szCs w:val="21"/>
          <w:lang w:eastAsia="cs-CZ"/>
        </w:rPr>
        <w:t xml:space="preserve">webové </w:t>
      </w:r>
      <w:r w:rsidRPr="007251E4">
        <w:rPr>
          <w:rFonts w:ascii="Times New Roman" w:eastAsia="Times New Roman" w:hAnsi="Times New Roman" w:cs="Times New Roman"/>
          <w:sz w:val="21"/>
          <w:szCs w:val="21"/>
          <w:lang w:eastAsia="cs-CZ"/>
        </w:rPr>
        <w:t xml:space="preserve">platformě </w:t>
      </w:r>
      <w:r w:rsidR="0004677C" w:rsidRPr="007251E4">
        <w:rPr>
          <w:rFonts w:ascii="Times New Roman" w:eastAsia="Times New Roman" w:hAnsi="Times New Roman" w:cs="Times New Roman"/>
          <w:sz w:val="21"/>
          <w:szCs w:val="21"/>
          <w:lang w:eastAsia="cs-CZ"/>
        </w:rPr>
        <w:t>www.</w:t>
      </w:r>
      <w:r w:rsidRPr="007251E4">
        <w:rPr>
          <w:rFonts w:ascii="Times New Roman" w:eastAsia="Times New Roman" w:hAnsi="Times New Roman" w:cs="Times New Roman"/>
          <w:sz w:val="21"/>
          <w:szCs w:val="21"/>
          <w:lang w:eastAsia="cs-CZ"/>
        </w:rPr>
        <w:t>bankee.cz a</w:t>
      </w:r>
    </w:p>
    <w:p w14:paraId="3748C23A" w14:textId="6677A91D" w:rsidR="00F61F48" w:rsidRPr="007251E4" w:rsidRDefault="007A1537" w:rsidP="00335BD7">
      <w:pPr>
        <w:numPr>
          <w:ilvl w:val="2"/>
          <w:numId w:val="1"/>
        </w:numPr>
        <w:tabs>
          <w:tab w:val="clear" w:pos="2160"/>
        </w:tabs>
        <w:spacing w:before="100" w:beforeAutospacing="1" w:after="100" w:afterAutospacing="1" w:line="240" w:lineRule="auto"/>
        <w:ind w:left="1418"/>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následně za účelem přihlašování do uživatelské sekce</w:t>
      </w:r>
      <w:r w:rsidR="00546C6F" w:rsidRPr="007251E4">
        <w:rPr>
          <w:rFonts w:ascii="Times New Roman" w:eastAsia="Times New Roman" w:hAnsi="Times New Roman" w:cs="Times New Roman"/>
          <w:sz w:val="21"/>
          <w:szCs w:val="21"/>
          <w:lang w:eastAsia="cs-CZ"/>
        </w:rPr>
        <w:t xml:space="preserve"> (uživatelských profilů)</w:t>
      </w:r>
      <w:r w:rsidRPr="007251E4">
        <w:rPr>
          <w:rFonts w:ascii="Times New Roman" w:eastAsia="Times New Roman" w:hAnsi="Times New Roman" w:cs="Times New Roman"/>
          <w:sz w:val="21"/>
          <w:szCs w:val="21"/>
          <w:lang w:eastAsia="cs-CZ"/>
        </w:rPr>
        <w:t xml:space="preserve"> a užívání </w:t>
      </w:r>
      <w:r w:rsidR="005B6473" w:rsidRPr="007251E4">
        <w:rPr>
          <w:rFonts w:ascii="Times New Roman" w:eastAsia="Times New Roman" w:hAnsi="Times New Roman" w:cs="Times New Roman"/>
          <w:sz w:val="21"/>
          <w:szCs w:val="21"/>
          <w:lang w:eastAsia="cs-CZ"/>
        </w:rPr>
        <w:t xml:space="preserve">webové </w:t>
      </w:r>
      <w:r w:rsidRPr="007251E4">
        <w:rPr>
          <w:rFonts w:ascii="Times New Roman" w:eastAsia="Times New Roman" w:hAnsi="Times New Roman" w:cs="Times New Roman"/>
          <w:sz w:val="21"/>
          <w:szCs w:val="21"/>
          <w:lang w:eastAsia="cs-CZ"/>
        </w:rPr>
        <w:t xml:space="preserve">platformy </w:t>
      </w:r>
      <w:r w:rsidR="0004677C" w:rsidRPr="007251E4">
        <w:rPr>
          <w:rFonts w:ascii="Times New Roman" w:eastAsia="Times New Roman" w:hAnsi="Times New Roman" w:cs="Times New Roman"/>
          <w:sz w:val="21"/>
          <w:szCs w:val="21"/>
          <w:lang w:eastAsia="cs-CZ"/>
        </w:rPr>
        <w:t>www.</w:t>
      </w:r>
      <w:r w:rsidRPr="007251E4">
        <w:rPr>
          <w:rFonts w:ascii="Times New Roman" w:eastAsia="Times New Roman" w:hAnsi="Times New Roman" w:cs="Times New Roman"/>
          <w:sz w:val="21"/>
          <w:szCs w:val="21"/>
          <w:lang w:eastAsia="cs-CZ"/>
        </w:rPr>
        <w:t xml:space="preserve">bankee.cz v rámci </w:t>
      </w:r>
      <w:r w:rsidR="00C2547F" w:rsidRPr="007251E4">
        <w:rPr>
          <w:rFonts w:ascii="Times New Roman" w:eastAsia="Times New Roman" w:hAnsi="Times New Roman" w:cs="Times New Roman"/>
          <w:sz w:val="21"/>
          <w:szCs w:val="21"/>
          <w:lang w:eastAsia="cs-CZ"/>
        </w:rPr>
        <w:t>příslušné</w:t>
      </w:r>
      <w:r w:rsidRPr="007251E4">
        <w:rPr>
          <w:rFonts w:ascii="Times New Roman" w:eastAsia="Times New Roman" w:hAnsi="Times New Roman" w:cs="Times New Roman"/>
          <w:sz w:val="21"/>
          <w:szCs w:val="21"/>
          <w:lang w:eastAsia="cs-CZ"/>
        </w:rPr>
        <w:t xml:space="preserve"> </w:t>
      </w:r>
      <w:r w:rsidR="00C2547F" w:rsidRPr="007251E4">
        <w:rPr>
          <w:rFonts w:ascii="Times New Roman" w:eastAsia="Times New Roman" w:hAnsi="Times New Roman" w:cs="Times New Roman"/>
          <w:sz w:val="21"/>
          <w:szCs w:val="21"/>
          <w:lang w:eastAsia="cs-CZ"/>
        </w:rPr>
        <w:t>uživatelské</w:t>
      </w:r>
      <w:r w:rsidRPr="007251E4">
        <w:rPr>
          <w:rFonts w:ascii="Times New Roman" w:eastAsia="Times New Roman" w:hAnsi="Times New Roman" w:cs="Times New Roman"/>
          <w:sz w:val="21"/>
          <w:szCs w:val="21"/>
          <w:lang w:eastAsia="cs-CZ"/>
        </w:rPr>
        <w:t xml:space="preserve"> sekce</w:t>
      </w:r>
      <w:r w:rsidR="00C2547F" w:rsidRPr="007251E4">
        <w:rPr>
          <w:rFonts w:ascii="Times New Roman" w:eastAsia="Times New Roman" w:hAnsi="Times New Roman" w:cs="Times New Roman"/>
          <w:sz w:val="21"/>
          <w:szCs w:val="21"/>
          <w:lang w:eastAsia="cs-CZ"/>
        </w:rPr>
        <w:t xml:space="preserve"> určené pro registrované uživatele</w:t>
      </w:r>
    </w:p>
    <w:p w14:paraId="1FEBFB87" w14:textId="715AFA97" w:rsidR="007A1537" w:rsidRPr="007251E4" w:rsidRDefault="0004677C" w:rsidP="0004677C">
      <w:pPr>
        <w:spacing w:before="100" w:beforeAutospacing="1" w:after="100" w:afterAutospacing="1" w:line="240" w:lineRule="auto"/>
        <w:ind w:left="426" w:hanging="426"/>
        <w:jc w:val="both"/>
        <w:rPr>
          <w:rFonts w:ascii="Times New Roman" w:eastAsia="Times New Roman" w:hAnsi="Times New Roman" w:cs="Times New Roman"/>
          <w:sz w:val="21"/>
          <w:szCs w:val="21"/>
          <w:u w:val="single"/>
          <w:lang w:eastAsia="cs-CZ"/>
        </w:rPr>
      </w:pPr>
      <w:r w:rsidRPr="007251E4">
        <w:rPr>
          <w:rFonts w:ascii="Times New Roman" w:eastAsia="Times New Roman" w:hAnsi="Times New Roman" w:cs="Times New Roman"/>
          <w:b/>
          <w:bCs/>
          <w:sz w:val="21"/>
          <w:szCs w:val="21"/>
          <w:u w:val="single"/>
          <w:lang w:eastAsia="cs-CZ"/>
        </w:rPr>
        <w:lastRenderedPageBreak/>
        <w:t>3)</w:t>
      </w:r>
      <w:r w:rsidRPr="007251E4">
        <w:rPr>
          <w:rFonts w:ascii="Times New Roman" w:eastAsia="Times New Roman" w:hAnsi="Times New Roman" w:cs="Times New Roman"/>
          <w:b/>
          <w:bCs/>
          <w:sz w:val="21"/>
          <w:szCs w:val="21"/>
          <w:u w:val="single"/>
          <w:lang w:eastAsia="cs-CZ"/>
        </w:rPr>
        <w:tab/>
      </w:r>
      <w:r w:rsidR="001E1462" w:rsidRPr="007251E4">
        <w:rPr>
          <w:rFonts w:ascii="Times New Roman" w:eastAsia="Times New Roman" w:hAnsi="Times New Roman" w:cs="Times New Roman"/>
          <w:b/>
          <w:bCs/>
          <w:sz w:val="21"/>
          <w:szCs w:val="21"/>
          <w:u w:val="single"/>
          <w:lang w:eastAsia="cs-CZ"/>
        </w:rPr>
        <w:t>Zpracovávání osobních údajů v souvislosti s</w:t>
      </w:r>
      <w:r w:rsidR="007A1537" w:rsidRPr="007251E4">
        <w:rPr>
          <w:rFonts w:ascii="Times New Roman" w:eastAsia="Times New Roman" w:hAnsi="Times New Roman" w:cs="Times New Roman"/>
          <w:b/>
          <w:bCs/>
          <w:sz w:val="21"/>
          <w:szCs w:val="21"/>
          <w:u w:val="single"/>
          <w:lang w:eastAsia="cs-CZ"/>
        </w:rPr>
        <w:t xml:space="preserve"> účastí na </w:t>
      </w:r>
      <w:r w:rsidR="005B6473" w:rsidRPr="007251E4">
        <w:rPr>
          <w:rFonts w:ascii="Times New Roman" w:eastAsia="Times New Roman" w:hAnsi="Times New Roman" w:cs="Times New Roman"/>
          <w:b/>
          <w:bCs/>
          <w:sz w:val="21"/>
          <w:szCs w:val="21"/>
          <w:u w:val="single"/>
          <w:lang w:eastAsia="cs-CZ"/>
        </w:rPr>
        <w:t xml:space="preserve">tzv. </w:t>
      </w:r>
      <w:r w:rsidR="007A1537" w:rsidRPr="007251E4">
        <w:rPr>
          <w:rFonts w:ascii="Times New Roman" w:eastAsia="Times New Roman" w:hAnsi="Times New Roman" w:cs="Times New Roman"/>
          <w:b/>
          <w:bCs/>
          <w:sz w:val="21"/>
          <w:szCs w:val="21"/>
          <w:u w:val="single"/>
          <w:lang w:eastAsia="cs-CZ"/>
        </w:rPr>
        <w:t>pa</w:t>
      </w:r>
      <w:r w:rsidR="001E1462" w:rsidRPr="007251E4">
        <w:rPr>
          <w:rFonts w:ascii="Times New Roman" w:eastAsia="Times New Roman" w:hAnsi="Times New Roman" w:cs="Times New Roman"/>
          <w:b/>
          <w:bCs/>
          <w:sz w:val="21"/>
          <w:szCs w:val="21"/>
          <w:u w:val="single"/>
          <w:lang w:eastAsia="cs-CZ"/>
        </w:rPr>
        <w:t>rticipac</w:t>
      </w:r>
      <w:r w:rsidR="007A1537" w:rsidRPr="007251E4">
        <w:rPr>
          <w:rFonts w:ascii="Times New Roman" w:eastAsia="Times New Roman" w:hAnsi="Times New Roman" w:cs="Times New Roman"/>
          <w:b/>
          <w:bCs/>
          <w:sz w:val="21"/>
          <w:szCs w:val="21"/>
          <w:u w:val="single"/>
          <w:lang w:eastAsia="cs-CZ"/>
        </w:rPr>
        <w:t>ích nabízených na platformě bankee.cz</w:t>
      </w:r>
    </w:p>
    <w:p w14:paraId="7D99B915" w14:textId="2CF3B0DC" w:rsidR="001E1462" w:rsidRPr="007251E4" w:rsidRDefault="001E1462" w:rsidP="00880E8B">
      <w:pPr>
        <w:numPr>
          <w:ilvl w:val="1"/>
          <w:numId w:val="1"/>
        </w:numPr>
        <w:tabs>
          <w:tab w:val="clear" w:pos="1440"/>
        </w:tabs>
        <w:spacing w:before="100" w:beforeAutospacing="1" w:after="100" w:afterAutospacing="1" w:line="240" w:lineRule="auto"/>
        <w:ind w:left="851" w:hanging="425"/>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do této sekce bude spadat zpracovávání osobních údajů, které nám poskytnete</w:t>
      </w:r>
      <w:r w:rsidR="00FD045A" w:rsidRPr="007251E4">
        <w:rPr>
          <w:rFonts w:ascii="Times New Roman" w:eastAsia="Times New Roman" w:hAnsi="Times New Roman" w:cs="Times New Roman"/>
          <w:sz w:val="21"/>
          <w:szCs w:val="21"/>
          <w:lang w:eastAsia="cs-CZ"/>
        </w:rPr>
        <w:t xml:space="preserve"> v případě zájmu o účast na participacích nabízených registrovaným uživatelům na webové platformě bankee.cz</w:t>
      </w:r>
      <w:r w:rsidR="005B6473" w:rsidRPr="007251E4">
        <w:rPr>
          <w:rFonts w:ascii="Times New Roman" w:eastAsia="Times New Roman" w:hAnsi="Times New Roman" w:cs="Times New Roman"/>
          <w:sz w:val="21"/>
          <w:szCs w:val="21"/>
          <w:lang w:eastAsia="cs-CZ"/>
        </w:rPr>
        <w:t>, a to</w:t>
      </w:r>
      <w:r w:rsidRPr="007251E4">
        <w:rPr>
          <w:rFonts w:ascii="Times New Roman" w:eastAsia="Times New Roman" w:hAnsi="Times New Roman" w:cs="Times New Roman"/>
          <w:sz w:val="21"/>
          <w:szCs w:val="21"/>
          <w:lang w:eastAsia="cs-CZ"/>
        </w:rPr>
        <w:t>:</w:t>
      </w:r>
    </w:p>
    <w:p w14:paraId="38230342" w14:textId="77777777" w:rsidR="003C331C" w:rsidRPr="007251E4" w:rsidRDefault="005B6473" w:rsidP="00335BD7">
      <w:pPr>
        <w:numPr>
          <w:ilvl w:val="2"/>
          <w:numId w:val="1"/>
        </w:numPr>
        <w:tabs>
          <w:tab w:val="clear" w:pos="2160"/>
        </w:tabs>
        <w:spacing w:before="100" w:beforeAutospacing="1" w:after="100" w:afterAutospacing="1" w:line="240" w:lineRule="auto"/>
        <w:ind w:left="1418"/>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buď jako zájemc</w:t>
      </w:r>
      <w:r w:rsidR="004F53BD" w:rsidRPr="007251E4">
        <w:rPr>
          <w:rFonts w:ascii="Times New Roman" w:eastAsia="Times New Roman" w:hAnsi="Times New Roman" w:cs="Times New Roman"/>
          <w:sz w:val="21"/>
          <w:szCs w:val="21"/>
          <w:lang w:eastAsia="cs-CZ"/>
        </w:rPr>
        <w:t>e</w:t>
      </w:r>
      <w:r w:rsidRPr="007251E4">
        <w:rPr>
          <w:rFonts w:ascii="Times New Roman" w:eastAsia="Times New Roman" w:hAnsi="Times New Roman" w:cs="Times New Roman"/>
          <w:sz w:val="21"/>
          <w:szCs w:val="21"/>
          <w:lang w:eastAsia="cs-CZ"/>
        </w:rPr>
        <w:t xml:space="preserve"> o </w:t>
      </w:r>
      <w:r w:rsidR="003C331C" w:rsidRPr="007251E4">
        <w:rPr>
          <w:rFonts w:ascii="Times New Roman" w:eastAsia="Times New Roman" w:hAnsi="Times New Roman" w:cs="Times New Roman"/>
          <w:sz w:val="21"/>
          <w:szCs w:val="21"/>
          <w:lang w:eastAsia="cs-CZ"/>
        </w:rPr>
        <w:t>i</w:t>
      </w:r>
      <w:r w:rsidRPr="007251E4">
        <w:rPr>
          <w:rFonts w:ascii="Times New Roman" w:eastAsia="Times New Roman" w:hAnsi="Times New Roman" w:cs="Times New Roman"/>
          <w:sz w:val="21"/>
          <w:szCs w:val="21"/>
          <w:lang w:eastAsia="cs-CZ"/>
        </w:rPr>
        <w:t>nvestic</w:t>
      </w:r>
      <w:r w:rsidR="003C331C" w:rsidRPr="007251E4">
        <w:rPr>
          <w:rFonts w:ascii="Times New Roman" w:eastAsia="Times New Roman" w:hAnsi="Times New Roman" w:cs="Times New Roman"/>
          <w:sz w:val="21"/>
          <w:szCs w:val="21"/>
          <w:lang w:eastAsia="cs-CZ"/>
        </w:rPr>
        <w:t>i</w:t>
      </w:r>
      <w:r w:rsidRPr="007251E4">
        <w:rPr>
          <w:rFonts w:ascii="Times New Roman" w:eastAsia="Times New Roman" w:hAnsi="Times New Roman" w:cs="Times New Roman"/>
          <w:sz w:val="21"/>
          <w:szCs w:val="21"/>
          <w:lang w:eastAsia="cs-CZ"/>
        </w:rPr>
        <w:t xml:space="preserve"> do konkrétních projektů nabízených na webové platformě bankee.cz</w:t>
      </w:r>
      <w:r w:rsidR="003C331C" w:rsidRPr="007251E4">
        <w:rPr>
          <w:rFonts w:ascii="Times New Roman" w:eastAsia="Times New Roman" w:hAnsi="Times New Roman" w:cs="Times New Roman"/>
          <w:sz w:val="21"/>
          <w:szCs w:val="21"/>
          <w:lang w:eastAsia="cs-CZ"/>
        </w:rPr>
        <w:t xml:space="preserve"> </w:t>
      </w:r>
    </w:p>
    <w:p w14:paraId="2E6AA8F6" w14:textId="549CC9D4" w:rsidR="005B6473" w:rsidRPr="007251E4" w:rsidRDefault="003C331C" w:rsidP="00335BD7">
      <w:pPr>
        <w:numPr>
          <w:ilvl w:val="3"/>
          <w:numId w:val="1"/>
        </w:numPr>
        <w:tabs>
          <w:tab w:val="clear" w:pos="2880"/>
        </w:tabs>
        <w:spacing w:before="100" w:beforeAutospacing="1" w:after="100" w:afterAutospacing="1" w:line="240" w:lineRule="auto"/>
        <w:ind w:left="1843"/>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a v případě uskutečnění takové investice jako investor za účelem správy a Vaší investice</w:t>
      </w:r>
      <w:r w:rsidR="005B6473" w:rsidRPr="007251E4">
        <w:rPr>
          <w:rFonts w:ascii="Times New Roman" w:eastAsia="Times New Roman" w:hAnsi="Times New Roman" w:cs="Times New Roman"/>
          <w:sz w:val="21"/>
          <w:szCs w:val="21"/>
          <w:lang w:eastAsia="cs-CZ"/>
        </w:rPr>
        <w:t>;</w:t>
      </w:r>
    </w:p>
    <w:p w14:paraId="7AAD6F04" w14:textId="0C5601EF" w:rsidR="005B6473" w:rsidRPr="007251E4" w:rsidRDefault="005B6473" w:rsidP="00335BD7">
      <w:pPr>
        <w:numPr>
          <w:ilvl w:val="2"/>
          <w:numId w:val="1"/>
        </w:numPr>
        <w:tabs>
          <w:tab w:val="clear" w:pos="2160"/>
        </w:tabs>
        <w:spacing w:before="100" w:beforeAutospacing="1" w:after="100" w:afterAutospacing="1" w:line="240" w:lineRule="auto"/>
        <w:ind w:left="1418"/>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nebo jako zájemce o zařazení konkrétního projektu na webovou platformu bankee.cz za účelem získání financování</w:t>
      </w:r>
      <w:r w:rsidR="003C331C" w:rsidRPr="007251E4">
        <w:rPr>
          <w:rFonts w:ascii="Times New Roman" w:eastAsia="Times New Roman" w:hAnsi="Times New Roman" w:cs="Times New Roman"/>
          <w:sz w:val="21"/>
          <w:szCs w:val="21"/>
          <w:lang w:eastAsia="cs-CZ"/>
        </w:rPr>
        <w:t xml:space="preserve"> a v případě schválení Vašeho projektu jeho správy</w:t>
      </w:r>
      <w:r w:rsidRPr="007251E4">
        <w:rPr>
          <w:rFonts w:ascii="Times New Roman" w:eastAsia="Times New Roman" w:hAnsi="Times New Roman" w:cs="Times New Roman"/>
          <w:sz w:val="21"/>
          <w:szCs w:val="21"/>
          <w:lang w:eastAsia="cs-CZ"/>
        </w:rPr>
        <w:t>.</w:t>
      </w:r>
    </w:p>
    <w:p w14:paraId="01CB58FA" w14:textId="68239C95" w:rsidR="00F61F48" w:rsidRPr="003B0DF4" w:rsidRDefault="0004677C" w:rsidP="003B0DF4">
      <w:pPr>
        <w:spacing w:before="100" w:beforeAutospacing="1" w:after="100" w:afterAutospacing="1" w:line="240" w:lineRule="auto"/>
        <w:ind w:left="426" w:hanging="426"/>
        <w:jc w:val="both"/>
        <w:rPr>
          <w:rFonts w:ascii="Times New Roman" w:eastAsia="Times New Roman" w:hAnsi="Times New Roman" w:cs="Times New Roman"/>
          <w:b/>
          <w:bCs/>
          <w:sz w:val="21"/>
          <w:szCs w:val="21"/>
          <w:u w:val="single"/>
          <w:lang w:eastAsia="cs-CZ"/>
        </w:rPr>
      </w:pPr>
      <w:bookmarkStart w:id="3" w:name="_Hlk215501435"/>
      <w:r w:rsidRPr="007251E4">
        <w:rPr>
          <w:rFonts w:ascii="Times New Roman" w:eastAsia="Times New Roman" w:hAnsi="Times New Roman" w:cs="Times New Roman"/>
          <w:b/>
          <w:bCs/>
          <w:sz w:val="21"/>
          <w:szCs w:val="21"/>
          <w:u w:val="single"/>
          <w:lang w:eastAsia="cs-CZ"/>
        </w:rPr>
        <w:t xml:space="preserve">4) </w:t>
      </w:r>
      <w:r w:rsidRPr="007251E4">
        <w:rPr>
          <w:rFonts w:ascii="Times New Roman" w:eastAsia="Times New Roman" w:hAnsi="Times New Roman" w:cs="Times New Roman"/>
          <w:b/>
          <w:bCs/>
          <w:sz w:val="21"/>
          <w:szCs w:val="21"/>
          <w:u w:val="single"/>
          <w:lang w:eastAsia="cs-CZ"/>
        </w:rPr>
        <w:tab/>
      </w:r>
      <w:r w:rsidR="00F61F48" w:rsidRPr="007251E4">
        <w:rPr>
          <w:rFonts w:ascii="Times New Roman" w:eastAsia="Times New Roman" w:hAnsi="Times New Roman" w:cs="Times New Roman"/>
          <w:b/>
          <w:bCs/>
          <w:sz w:val="21"/>
          <w:szCs w:val="21"/>
          <w:u w:val="single"/>
          <w:lang w:eastAsia="cs-CZ"/>
        </w:rPr>
        <w:t>Zpracovávání osobních údajů v souvislosti se zasíláním obchodních sdělení se souhlasem fyzické osoby</w:t>
      </w:r>
    </w:p>
    <w:p w14:paraId="712117BA" w14:textId="77777777" w:rsidR="00F61F48" w:rsidRPr="007251E4" w:rsidRDefault="00F61F48" w:rsidP="00880E8B">
      <w:pPr>
        <w:numPr>
          <w:ilvl w:val="1"/>
          <w:numId w:val="1"/>
        </w:numPr>
        <w:tabs>
          <w:tab w:val="clear" w:pos="1440"/>
        </w:tabs>
        <w:spacing w:before="100" w:beforeAutospacing="1" w:after="100" w:afterAutospacing="1" w:line="240" w:lineRule="auto"/>
        <w:ind w:left="851" w:hanging="425"/>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do této sekce budou spadat případy, kdy nám poskytnete dobrovolně Vaší emailovou adresu pro účely zasílání obchodních sdělení (newsletterů) a souhlas se zasíláním takových obchodních sdělení na danou emailovou adresu</w:t>
      </w:r>
    </w:p>
    <w:p w14:paraId="1D984185" w14:textId="77777777" w:rsidR="00F61F48" w:rsidRPr="007251E4" w:rsidRDefault="00F61F48" w:rsidP="00880E8B">
      <w:pPr>
        <w:numPr>
          <w:ilvl w:val="2"/>
          <w:numId w:val="1"/>
        </w:numPr>
        <w:tabs>
          <w:tab w:val="clear" w:pos="2160"/>
        </w:tabs>
        <w:spacing w:before="100" w:beforeAutospacing="1" w:after="100" w:afterAutospacing="1" w:line="240" w:lineRule="auto"/>
        <w:ind w:left="1418"/>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např. formou zaškrtnutí checkboxu, či jiným transparentním, jasným a informovaným způsobem</w:t>
      </w:r>
    </w:p>
    <w:bookmarkEnd w:id="2"/>
    <w:bookmarkEnd w:id="3"/>
    <w:p w14:paraId="772824D6" w14:textId="66714D53" w:rsidR="0021076B" w:rsidRPr="007251E4" w:rsidRDefault="0021076B" w:rsidP="007E59B2">
      <w:pPr>
        <w:pBdr>
          <w:bottom w:val="single" w:sz="12" w:space="1" w:color="auto"/>
        </w:pBdr>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b/>
          <w:bCs/>
          <w:sz w:val="21"/>
          <w:szCs w:val="21"/>
          <w:lang w:eastAsia="cs-CZ"/>
        </w:rPr>
        <w:t>V podrobnostech viz níže ke každé sekci.</w:t>
      </w:r>
    </w:p>
    <w:p w14:paraId="3B1F6EE1" w14:textId="77777777" w:rsidR="00D73946" w:rsidRPr="007251E4" w:rsidRDefault="00D73946" w:rsidP="007E59B2">
      <w:pPr>
        <w:jc w:val="both"/>
        <w:rPr>
          <w:rFonts w:ascii="Times New Roman" w:eastAsia="Times New Roman" w:hAnsi="Times New Roman" w:cs="Times New Roman"/>
          <w:sz w:val="21"/>
          <w:szCs w:val="21"/>
          <w:lang w:eastAsia="cs-CZ"/>
        </w:rPr>
      </w:pPr>
    </w:p>
    <w:p w14:paraId="2450F5D7" w14:textId="13D77D00" w:rsidR="00880E8B" w:rsidRPr="007251E4" w:rsidRDefault="0021076B" w:rsidP="007E59B2">
      <w:pPr>
        <w:jc w:val="both"/>
        <w:rPr>
          <w:rFonts w:ascii="Times New Roman" w:eastAsia="Times New Roman" w:hAnsi="Times New Roman" w:cs="Times New Roman"/>
          <w:sz w:val="21"/>
          <w:szCs w:val="21"/>
          <w:lang w:eastAsia="cs-CZ"/>
        </w:rPr>
      </w:pPr>
      <w:commentRangeStart w:id="4"/>
      <w:r w:rsidRPr="007251E4">
        <w:rPr>
          <w:rFonts w:ascii="Times New Roman" w:eastAsia="Times New Roman" w:hAnsi="Times New Roman" w:cs="Times New Roman"/>
          <w:sz w:val="21"/>
          <w:szCs w:val="21"/>
          <w:lang w:eastAsia="cs-CZ"/>
        </w:rPr>
        <w:t>Ve vztahu k jakýmkoliv způsobům nakládání s osobními údaji fyzických osob potvrzujeme, že platforma www.bankee.cz splňuje po technické stránce přísná kritéria týkající se bezpečného uložení a nakládání s daty. Jakákoliv elektronická komunikace mezi námi a Vámi je šifrována, stejně jako jakákoliv další komunikace s třetími stranami v souvislosti s poskytováním služeb platformy. Vaše údaje tak nikdy neposíláme nešifrovanými kanály. Vaše hesla k platformě jsou šifrována a nikdy je neukládáme v otevřené podobě. Fotokopie Vašich dokladů, které případně od Vás získáme, jsou před jejich uložením dále zašifrovány.</w:t>
      </w:r>
      <w:commentRangeEnd w:id="4"/>
      <w:r w:rsidRPr="007251E4">
        <w:rPr>
          <w:rStyle w:val="Odkaznakoment"/>
          <w:rFonts w:ascii="Times New Roman" w:eastAsia="Times New Roman" w:hAnsi="Times New Roman" w:cs="Times New Roman"/>
          <w:sz w:val="21"/>
          <w:szCs w:val="21"/>
          <w:lang w:eastAsia="cs-CZ"/>
        </w:rPr>
        <w:commentReference w:id="4"/>
      </w:r>
    </w:p>
    <w:p w14:paraId="48FF7415" w14:textId="540B4FA0" w:rsidR="007E59B2" w:rsidRPr="007251E4" w:rsidRDefault="00D11CCE" w:rsidP="007E59B2">
      <w:pPr>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Tato pravidla jsou platn</w:t>
      </w:r>
      <w:r w:rsidR="007251E4" w:rsidRPr="007251E4">
        <w:rPr>
          <w:rFonts w:ascii="Times New Roman" w:eastAsia="Times New Roman" w:hAnsi="Times New Roman" w:cs="Times New Roman"/>
          <w:sz w:val="21"/>
          <w:szCs w:val="21"/>
          <w:lang w:eastAsia="cs-CZ"/>
        </w:rPr>
        <w:t>á</w:t>
      </w:r>
      <w:r w:rsidRPr="007251E4">
        <w:rPr>
          <w:rFonts w:ascii="Times New Roman" w:eastAsia="Times New Roman" w:hAnsi="Times New Roman" w:cs="Times New Roman"/>
          <w:sz w:val="21"/>
          <w:szCs w:val="21"/>
          <w:lang w:eastAsia="cs-CZ"/>
        </w:rPr>
        <w:t xml:space="preserve"> a účinn</w:t>
      </w:r>
      <w:r w:rsidR="007251E4" w:rsidRPr="007251E4">
        <w:rPr>
          <w:rFonts w:ascii="Times New Roman" w:eastAsia="Times New Roman" w:hAnsi="Times New Roman" w:cs="Times New Roman"/>
          <w:sz w:val="21"/>
          <w:szCs w:val="21"/>
          <w:lang w:eastAsia="cs-CZ"/>
        </w:rPr>
        <w:t>á</w:t>
      </w:r>
      <w:r w:rsidRPr="007251E4">
        <w:rPr>
          <w:rFonts w:ascii="Times New Roman" w:eastAsia="Times New Roman" w:hAnsi="Times New Roman" w:cs="Times New Roman"/>
          <w:sz w:val="21"/>
          <w:szCs w:val="21"/>
          <w:lang w:eastAsia="cs-CZ"/>
        </w:rPr>
        <w:t xml:space="preserve"> od </w:t>
      </w:r>
      <w:r w:rsidR="003B0DF4">
        <w:rPr>
          <w:rFonts w:ascii="Times New Roman" w:eastAsia="Times New Roman" w:hAnsi="Times New Roman" w:cs="Times New Roman"/>
          <w:sz w:val="21"/>
          <w:szCs w:val="21"/>
          <w:highlight w:val="yellow"/>
          <w:lang w:eastAsia="cs-CZ"/>
        </w:rPr>
        <w:t>1</w:t>
      </w:r>
      <w:commentRangeStart w:id="5"/>
      <w:r w:rsidRPr="007251E4">
        <w:rPr>
          <w:rFonts w:ascii="Times New Roman" w:eastAsia="Times New Roman" w:hAnsi="Times New Roman" w:cs="Times New Roman"/>
          <w:sz w:val="21"/>
          <w:szCs w:val="21"/>
          <w:highlight w:val="yellow"/>
          <w:lang w:eastAsia="cs-CZ"/>
        </w:rPr>
        <w:t>.</w:t>
      </w:r>
      <w:r w:rsidR="003B0DF4">
        <w:rPr>
          <w:rFonts w:ascii="Times New Roman" w:eastAsia="Times New Roman" w:hAnsi="Times New Roman" w:cs="Times New Roman"/>
          <w:sz w:val="21"/>
          <w:szCs w:val="21"/>
          <w:highlight w:val="yellow"/>
          <w:lang w:eastAsia="cs-CZ"/>
        </w:rPr>
        <w:t>2</w:t>
      </w:r>
      <w:r w:rsidRPr="007251E4">
        <w:rPr>
          <w:rFonts w:ascii="Times New Roman" w:eastAsia="Times New Roman" w:hAnsi="Times New Roman" w:cs="Times New Roman"/>
          <w:sz w:val="21"/>
          <w:szCs w:val="21"/>
          <w:highlight w:val="yellow"/>
          <w:lang w:eastAsia="cs-CZ"/>
        </w:rPr>
        <w:t>.202</w:t>
      </w:r>
      <w:r w:rsidR="003B0DF4">
        <w:rPr>
          <w:rFonts w:ascii="Times New Roman" w:eastAsia="Times New Roman" w:hAnsi="Times New Roman" w:cs="Times New Roman"/>
          <w:sz w:val="21"/>
          <w:szCs w:val="21"/>
          <w:lang w:eastAsia="cs-CZ"/>
        </w:rPr>
        <w:t>6</w:t>
      </w:r>
      <w:r w:rsidRPr="007251E4">
        <w:rPr>
          <w:rFonts w:ascii="Times New Roman" w:eastAsia="Times New Roman" w:hAnsi="Times New Roman" w:cs="Times New Roman"/>
          <w:sz w:val="21"/>
          <w:szCs w:val="21"/>
          <w:lang w:eastAsia="cs-CZ"/>
        </w:rPr>
        <w:t xml:space="preserve"> </w:t>
      </w:r>
      <w:commentRangeEnd w:id="5"/>
      <w:r w:rsidRPr="007251E4">
        <w:rPr>
          <w:rStyle w:val="Odkaznakoment"/>
          <w:rFonts w:ascii="Times New Roman" w:eastAsia="Times New Roman" w:hAnsi="Times New Roman" w:cs="Times New Roman"/>
          <w:sz w:val="21"/>
          <w:szCs w:val="21"/>
          <w:lang w:eastAsia="cs-CZ"/>
        </w:rPr>
        <w:commentReference w:id="5"/>
      </w:r>
      <w:r w:rsidRPr="007251E4">
        <w:rPr>
          <w:rFonts w:ascii="Times New Roman" w:eastAsia="Times New Roman" w:hAnsi="Times New Roman" w:cs="Times New Roman"/>
          <w:sz w:val="21"/>
          <w:szCs w:val="21"/>
          <w:lang w:eastAsia="cs-CZ"/>
        </w:rPr>
        <w:t>a nahrazují veške</w:t>
      </w:r>
      <w:r w:rsidR="007251E4" w:rsidRPr="007251E4">
        <w:rPr>
          <w:rFonts w:ascii="Times New Roman" w:eastAsia="Times New Roman" w:hAnsi="Times New Roman" w:cs="Times New Roman"/>
          <w:sz w:val="21"/>
          <w:szCs w:val="21"/>
          <w:lang w:eastAsia="cs-CZ"/>
        </w:rPr>
        <w:t>r</w:t>
      </w:r>
      <w:r w:rsidRPr="007251E4">
        <w:rPr>
          <w:rFonts w:ascii="Times New Roman" w:eastAsia="Times New Roman" w:hAnsi="Times New Roman" w:cs="Times New Roman"/>
          <w:sz w:val="21"/>
          <w:szCs w:val="21"/>
          <w:lang w:eastAsia="cs-CZ"/>
        </w:rPr>
        <w:t>á předchozí pravidla pro zpracování osobních údajů.</w:t>
      </w:r>
    </w:p>
    <w:p w14:paraId="7888404C" w14:textId="29F5051D" w:rsidR="00F61F48" w:rsidRPr="007251E4" w:rsidRDefault="007251E4" w:rsidP="007E59B2">
      <w:pPr>
        <w:jc w:val="both"/>
        <w:rPr>
          <w:rFonts w:ascii="Times New Roman" w:eastAsia="Times New Roman" w:hAnsi="Times New Roman" w:cs="Times New Roman"/>
          <w:sz w:val="21"/>
          <w:szCs w:val="21"/>
          <w:lang w:eastAsia="cs-CZ"/>
        </w:rPr>
      </w:pPr>
      <w:r w:rsidRPr="007251E4">
        <w:rPr>
          <w:rFonts w:ascii="Times New Roman" w:eastAsia="Times New Roman" w:hAnsi="Times New Roman" w:cs="Times New Roman"/>
          <w:sz w:val="21"/>
          <w:szCs w:val="21"/>
          <w:lang w:eastAsia="cs-CZ"/>
        </w:rPr>
        <w:t>V Praze, dne</w:t>
      </w:r>
      <w:r w:rsidR="003B0DF4">
        <w:rPr>
          <w:rFonts w:ascii="Times New Roman" w:eastAsia="Times New Roman" w:hAnsi="Times New Roman" w:cs="Times New Roman"/>
          <w:sz w:val="21"/>
          <w:szCs w:val="21"/>
          <w:lang w:eastAsia="cs-CZ"/>
        </w:rPr>
        <w:t xml:space="preserve"> 1.2.2026</w:t>
      </w:r>
    </w:p>
    <w:p w14:paraId="7286883E" w14:textId="77777777" w:rsidR="0004677C" w:rsidRDefault="0004677C">
      <w:pPr>
        <w:rPr>
          <w:rFonts w:ascii="Times New Roman" w:eastAsia="Times New Roman" w:hAnsi="Times New Roman" w:cs="Times New Roman"/>
          <w:b/>
          <w:bCs/>
          <w:lang w:eastAsia="cs-CZ"/>
        </w:rPr>
      </w:pPr>
      <w:r>
        <w:rPr>
          <w:rFonts w:ascii="Times New Roman" w:eastAsia="Times New Roman" w:hAnsi="Times New Roman" w:cs="Times New Roman"/>
          <w:b/>
          <w:bCs/>
          <w:lang w:eastAsia="cs-CZ"/>
        </w:rPr>
        <w:br w:type="page"/>
      </w:r>
    </w:p>
    <w:p w14:paraId="12C007F1" w14:textId="339B93EC" w:rsidR="00C2547F" w:rsidRPr="00C2547F" w:rsidRDefault="00F61F48" w:rsidP="00C2547F">
      <w:pPr>
        <w:spacing w:before="100" w:beforeAutospacing="1" w:after="100" w:afterAutospacing="1" w:line="240" w:lineRule="auto"/>
        <w:ind w:left="567" w:hanging="567"/>
        <w:jc w:val="both"/>
        <w:rPr>
          <w:rFonts w:ascii="Times New Roman" w:eastAsia="Times New Roman" w:hAnsi="Times New Roman" w:cs="Times New Roman"/>
          <w:u w:val="single"/>
          <w:lang w:eastAsia="cs-CZ"/>
        </w:rPr>
      </w:pPr>
      <w:r w:rsidRPr="00C2547F">
        <w:rPr>
          <w:rFonts w:ascii="Times New Roman" w:eastAsia="Times New Roman" w:hAnsi="Times New Roman" w:cs="Times New Roman"/>
          <w:b/>
          <w:bCs/>
          <w:lang w:eastAsia="cs-CZ"/>
        </w:rPr>
        <w:lastRenderedPageBreak/>
        <w:t>Ad 1)</w:t>
      </w:r>
      <w:r w:rsidR="00EE3057">
        <w:rPr>
          <w:rFonts w:ascii="Times New Roman" w:eastAsia="Times New Roman" w:hAnsi="Times New Roman" w:cs="Times New Roman"/>
          <w:b/>
          <w:bCs/>
          <w:lang w:eastAsia="cs-CZ"/>
        </w:rPr>
        <w:tab/>
      </w:r>
      <w:r w:rsidR="00C2547F" w:rsidRPr="00C2547F">
        <w:rPr>
          <w:rFonts w:ascii="Times New Roman" w:eastAsia="Times New Roman" w:hAnsi="Times New Roman" w:cs="Times New Roman"/>
          <w:b/>
          <w:bCs/>
          <w:u w:val="single"/>
          <w:lang w:eastAsia="cs-CZ"/>
        </w:rPr>
        <w:t xml:space="preserve">Zpracovávání osobních údajů v souvislosti s využíváním „Cookies“ při návštěvě </w:t>
      </w:r>
      <w:r w:rsidR="00EE3057">
        <w:rPr>
          <w:rFonts w:ascii="Times New Roman" w:eastAsia="Times New Roman" w:hAnsi="Times New Roman" w:cs="Times New Roman"/>
          <w:b/>
          <w:bCs/>
          <w:u w:val="single"/>
          <w:lang w:eastAsia="cs-CZ"/>
        </w:rPr>
        <w:t xml:space="preserve">webu </w:t>
      </w:r>
      <w:r w:rsidR="00C2547F" w:rsidRPr="00C2547F">
        <w:rPr>
          <w:rFonts w:ascii="Times New Roman" w:eastAsia="Times New Roman" w:hAnsi="Times New Roman" w:cs="Times New Roman"/>
          <w:b/>
          <w:bCs/>
          <w:u w:val="single"/>
          <w:lang w:eastAsia="cs-CZ"/>
        </w:rPr>
        <w:t>bankee.cz</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6"/>
        <w:gridCol w:w="6406"/>
      </w:tblGrid>
      <w:tr w:rsidR="00212B95" w:rsidRPr="00212B95" w14:paraId="56C9BCFA" w14:textId="77777777" w:rsidTr="004222CA">
        <w:trPr>
          <w:tblCellSpacing w:w="15" w:type="dxa"/>
        </w:trPr>
        <w:tc>
          <w:tcPr>
            <w:tcW w:w="0" w:type="auto"/>
            <w:vAlign w:val="center"/>
            <w:hideMark/>
          </w:tcPr>
          <w:p w14:paraId="0A6D45E7" w14:textId="77777777" w:rsidR="00F61F48" w:rsidRPr="0004677C" w:rsidRDefault="00F61F48" w:rsidP="004222CA">
            <w:pPr>
              <w:spacing w:after="0" w:line="240" w:lineRule="auto"/>
              <w:jc w:val="both"/>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Správce údajů:</w:t>
            </w:r>
          </w:p>
        </w:tc>
        <w:tc>
          <w:tcPr>
            <w:tcW w:w="0" w:type="auto"/>
            <w:vAlign w:val="center"/>
            <w:hideMark/>
          </w:tcPr>
          <w:p w14:paraId="7B8E7142" w14:textId="6ECF77B1" w:rsidR="00F61F48" w:rsidRPr="0004677C" w:rsidRDefault="00EE3057" w:rsidP="004222CA">
            <w:pPr>
              <w:spacing w:after="0" w:line="240" w:lineRule="auto"/>
              <w:jc w:val="both"/>
              <w:rPr>
                <w:rFonts w:ascii="Times New Roman" w:eastAsia="Times New Roman" w:hAnsi="Times New Roman" w:cs="Times New Roman"/>
                <w:sz w:val="21"/>
                <w:szCs w:val="21"/>
                <w:lang w:eastAsia="cs-CZ"/>
              </w:rPr>
            </w:pPr>
            <w:commentRangeStart w:id="6"/>
            <w:r w:rsidRPr="0004677C">
              <w:rPr>
                <w:rFonts w:ascii="Times New Roman" w:eastAsia="Times New Roman" w:hAnsi="Times New Roman" w:cs="Times New Roman"/>
                <w:b/>
                <w:bCs/>
                <w:sz w:val="21"/>
                <w:szCs w:val="21"/>
                <w:lang w:eastAsia="cs-CZ"/>
              </w:rPr>
              <w:t xml:space="preserve">BANKEE Credit Management </w:t>
            </w:r>
            <w:commentRangeEnd w:id="6"/>
            <w:r w:rsidRPr="0004677C">
              <w:rPr>
                <w:rStyle w:val="Odkaznakoment"/>
                <w:rFonts w:ascii="Times New Roman" w:eastAsia="Times New Roman" w:hAnsi="Times New Roman" w:cs="Times New Roman"/>
                <w:b/>
                <w:bCs/>
                <w:sz w:val="21"/>
                <w:szCs w:val="21"/>
                <w:lang w:eastAsia="cs-CZ"/>
              </w:rPr>
              <w:commentReference w:id="6"/>
            </w:r>
            <w:r w:rsidRPr="0004677C">
              <w:rPr>
                <w:rFonts w:ascii="Times New Roman" w:eastAsia="Times New Roman" w:hAnsi="Times New Roman" w:cs="Times New Roman"/>
                <w:b/>
                <w:bCs/>
                <w:sz w:val="21"/>
                <w:szCs w:val="21"/>
                <w:lang w:eastAsia="cs-CZ"/>
              </w:rPr>
              <w:t>s.r.o.</w:t>
            </w:r>
            <w:r w:rsidRPr="0004677C">
              <w:rPr>
                <w:rFonts w:ascii="Times New Roman" w:eastAsia="Times New Roman" w:hAnsi="Times New Roman" w:cs="Times New Roman"/>
                <w:sz w:val="21"/>
                <w:szCs w:val="21"/>
                <w:lang w:eastAsia="cs-CZ"/>
              </w:rPr>
              <w:t>, IČO: 179 96 201, se sídlem: Na okraji 381/41, Veleslavín, 162 00 Praha 6</w:t>
            </w:r>
          </w:p>
          <w:p w14:paraId="1D1F59EE" w14:textId="7B65C993" w:rsidR="00EE3057" w:rsidRPr="0004677C" w:rsidRDefault="00EE3057" w:rsidP="004222CA">
            <w:pPr>
              <w:spacing w:after="0" w:line="240" w:lineRule="auto"/>
              <w:jc w:val="both"/>
              <w:rPr>
                <w:rFonts w:ascii="Times New Roman" w:eastAsia="Times New Roman" w:hAnsi="Times New Roman" w:cs="Times New Roman"/>
                <w:sz w:val="21"/>
                <w:szCs w:val="21"/>
                <w:lang w:eastAsia="cs-CZ"/>
              </w:rPr>
            </w:pPr>
          </w:p>
        </w:tc>
      </w:tr>
      <w:tr w:rsidR="00212B95" w:rsidRPr="00212B95" w14:paraId="11AB3576" w14:textId="77777777" w:rsidTr="004222CA">
        <w:trPr>
          <w:tblCellSpacing w:w="15" w:type="dxa"/>
        </w:trPr>
        <w:tc>
          <w:tcPr>
            <w:tcW w:w="0" w:type="auto"/>
            <w:vAlign w:val="center"/>
            <w:hideMark/>
          </w:tcPr>
          <w:p w14:paraId="1463A188" w14:textId="77777777" w:rsidR="00F61F48" w:rsidRPr="0004677C" w:rsidRDefault="00F61F48" w:rsidP="004222CA">
            <w:pPr>
              <w:spacing w:after="0" w:line="240" w:lineRule="auto"/>
              <w:jc w:val="both"/>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Kontaktní údaje správce:</w:t>
            </w:r>
          </w:p>
        </w:tc>
        <w:tc>
          <w:tcPr>
            <w:tcW w:w="0" w:type="auto"/>
            <w:vAlign w:val="center"/>
            <w:hideMark/>
          </w:tcPr>
          <w:p w14:paraId="55718D02" w14:textId="5115F099" w:rsidR="00F61F48" w:rsidRPr="0004677C" w:rsidRDefault="00EE3057" w:rsidP="004222CA">
            <w:pPr>
              <w:spacing w:after="0" w:line="240" w:lineRule="auto"/>
              <w:jc w:val="both"/>
              <w:rPr>
                <w:rFonts w:ascii="Times New Roman" w:hAnsi="Times New Roman" w:cs="Times New Roman"/>
                <w:sz w:val="21"/>
                <w:szCs w:val="21"/>
              </w:rPr>
            </w:pPr>
            <w:r w:rsidRPr="0004677C">
              <w:rPr>
                <w:rFonts w:ascii="Times New Roman" w:eastAsia="Times New Roman" w:hAnsi="Times New Roman" w:cs="Times New Roman"/>
                <w:sz w:val="21"/>
                <w:szCs w:val="21"/>
                <w:lang w:eastAsia="cs-CZ"/>
              </w:rPr>
              <w:t>s</w:t>
            </w:r>
            <w:r w:rsidR="00F61F48" w:rsidRPr="0004677C">
              <w:rPr>
                <w:rFonts w:ascii="Times New Roman" w:eastAsia="Times New Roman" w:hAnsi="Times New Roman" w:cs="Times New Roman"/>
                <w:sz w:val="21"/>
                <w:szCs w:val="21"/>
                <w:lang w:eastAsia="cs-CZ"/>
              </w:rPr>
              <w:t xml:space="preserve">ídlo (kontaktní adresa): </w:t>
            </w:r>
            <w:r w:rsidRPr="0004677C">
              <w:rPr>
                <w:rFonts w:ascii="Times New Roman" w:eastAsia="Times New Roman" w:hAnsi="Times New Roman" w:cs="Times New Roman"/>
                <w:sz w:val="21"/>
                <w:szCs w:val="21"/>
                <w:lang w:eastAsia="cs-CZ"/>
              </w:rPr>
              <w:t xml:space="preserve">Na okraji 381/41, Veleslavín, 162 00 Praha 6. ČR, </w:t>
            </w:r>
            <w:r w:rsidR="00F61F48" w:rsidRPr="0004677C">
              <w:rPr>
                <w:rFonts w:ascii="Times New Roman" w:eastAsia="Times New Roman" w:hAnsi="Times New Roman" w:cs="Times New Roman"/>
                <w:sz w:val="21"/>
                <w:szCs w:val="21"/>
                <w:lang w:eastAsia="cs-CZ"/>
              </w:rPr>
              <w:t>email</w:t>
            </w:r>
            <w:r w:rsidR="00774C0F">
              <w:rPr>
                <w:rFonts w:ascii="Times New Roman" w:eastAsia="Times New Roman" w:hAnsi="Times New Roman" w:cs="Times New Roman"/>
                <w:sz w:val="21"/>
                <w:szCs w:val="21"/>
                <w:lang w:eastAsia="cs-CZ"/>
              </w:rPr>
              <w:t>: podpora</w:t>
            </w:r>
            <w:r w:rsidR="00774C0F">
              <w:rPr>
                <w:rFonts w:ascii="Times New Roman" w:hAnsi="Times New Roman" w:cs="Times New Roman"/>
                <w:sz w:val="21"/>
                <w:szCs w:val="21"/>
              </w:rPr>
              <w:t>@bankee.cz</w:t>
            </w:r>
            <w:commentRangeStart w:id="7"/>
            <w:r w:rsidR="00F61F48" w:rsidRPr="0004677C">
              <w:rPr>
                <w:rFonts w:ascii="Times New Roman" w:eastAsia="Times New Roman" w:hAnsi="Times New Roman" w:cs="Times New Roman"/>
                <w:sz w:val="21"/>
                <w:szCs w:val="21"/>
                <w:lang w:eastAsia="cs-CZ"/>
              </w:rPr>
              <w:t>, tel. č.</w:t>
            </w:r>
            <w:r w:rsidR="00774C0F" w:rsidRPr="00774C0F">
              <w:rPr>
                <w:rFonts w:ascii="Times New Roman" w:eastAsia="Times New Roman" w:hAnsi="Times New Roman" w:cs="Times New Roman"/>
                <w:sz w:val="21"/>
                <w:szCs w:val="21"/>
                <w:lang w:eastAsia="cs-CZ"/>
              </w:rPr>
              <w:t xml:space="preserve"> </w:t>
            </w:r>
            <w:hyperlink r:id="rId17" w:history="1">
              <w:r w:rsidR="00774C0F" w:rsidRPr="00774C0F">
                <w:rPr>
                  <w:rFonts w:ascii="Times New Roman" w:eastAsia="Times New Roman" w:hAnsi="Times New Roman" w:cs="Times New Roman"/>
                  <w:sz w:val="21"/>
                  <w:szCs w:val="21"/>
                  <w:lang w:eastAsia="cs-CZ"/>
                </w:rPr>
                <w:t>+420 705 722</w:t>
              </w:r>
              <w:r w:rsidR="00774C0F" w:rsidRPr="00774C0F">
                <w:rPr>
                  <w:rFonts w:ascii="Times New Roman" w:eastAsia="Times New Roman" w:hAnsi="Times New Roman" w:cs="Times New Roman"/>
                  <w:sz w:val="21"/>
                  <w:szCs w:val="21"/>
                  <w:lang w:eastAsia="cs-CZ"/>
                </w:rPr>
                <w:t> </w:t>
              </w:r>
              <w:r w:rsidR="00774C0F" w:rsidRPr="00774C0F">
                <w:rPr>
                  <w:rFonts w:ascii="Times New Roman" w:eastAsia="Times New Roman" w:hAnsi="Times New Roman" w:cs="Times New Roman"/>
                  <w:sz w:val="21"/>
                  <w:szCs w:val="21"/>
                  <w:lang w:eastAsia="cs-CZ"/>
                </w:rPr>
                <w:t>137</w:t>
              </w:r>
            </w:hyperlink>
            <w:commentRangeEnd w:id="7"/>
            <w:r w:rsidRPr="0004677C">
              <w:rPr>
                <w:rStyle w:val="Odkaznakoment"/>
                <w:rFonts w:ascii="Times New Roman" w:hAnsi="Times New Roman" w:cs="Times New Roman"/>
                <w:sz w:val="21"/>
                <w:szCs w:val="21"/>
              </w:rPr>
              <w:commentReference w:id="7"/>
            </w:r>
          </w:p>
          <w:p w14:paraId="4D38A8A9" w14:textId="5C628AD3" w:rsidR="00EE3057" w:rsidRPr="0004677C" w:rsidRDefault="00EE3057" w:rsidP="004222CA">
            <w:pPr>
              <w:spacing w:after="0" w:line="240" w:lineRule="auto"/>
              <w:jc w:val="both"/>
              <w:rPr>
                <w:rFonts w:ascii="Times New Roman" w:eastAsia="Times New Roman" w:hAnsi="Times New Roman" w:cs="Times New Roman"/>
                <w:sz w:val="21"/>
                <w:szCs w:val="21"/>
                <w:lang w:eastAsia="cs-CZ"/>
              </w:rPr>
            </w:pPr>
          </w:p>
        </w:tc>
      </w:tr>
      <w:tr w:rsidR="00212B95" w:rsidRPr="00212B95" w14:paraId="6A363B91" w14:textId="77777777" w:rsidTr="004222CA">
        <w:trPr>
          <w:tblCellSpacing w:w="15" w:type="dxa"/>
        </w:trPr>
        <w:tc>
          <w:tcPr>
            <w:tcW w:w="0" w:type="auto"/>
            <w:vAlign w:val="center"/>
            <w:hideMark/>
          </w:tcPr>
          <w:p w14:paraId="702EB014" w14:textId="77777777" w:rsidR="00F61F48" w:rsidRPr="0004677C" w:rsidRDefault="00F61F48" w:rsidP="00A252C0">
            <w:pPr>
              <w:spacing w:after="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V kterých situacích bude k danému zpracovávání docházet?</w:t>
            </w:r>
          </w:p>
        </w:tc>
        <w:tc>
          <w:tcPr>
            <w:tcW w:w="0" w:type="auto"/>
            <w:vAlign w:val="center"/>
            <w:hideMark/>
          </w:tcPr>
          <w:p w14:paraId="14641E55" w14:textId="467E25B9" w:rsidR="00EE3057" w:rsidRPr="0004677C" w:rsidRDefault="00F61F48" w:rsidP="00EE3057">
            <w:pPr>
              <w:spacing w:after="0" w:line="240" w:lineRule="auto"/>
              <w:jc w:val="both"/>
              <w:rPr>
                <w:rFonts w:ascii="Times New Roman" w:hAnsi="Times New Roman" w:cs="Times New Roman"/>
                <w:sz w:val="21"/>
                <w:szCs w:val="21"/>
              </w:rPr>
            </w:pPr>
            <w:r w:rsidRPr="0004677C">
              <w:rPr>
                <w:rFonts w:ascii="Times New Roman" w:eastAsia="Times New Roman" w:hAnsi="Times New Roman" w:cs="Times New Roman"/>
                <w:sz w:val="21"/>
                <w:szCs w:val="21"/>
                <w:lang w:eastAsia="cs-CZ"/>
              </w:rPr>
              <w:t xml:space="preserve">Spadá sem </w:t>
            </w:r>
            <w:r w:rsidR="00EE3057" w:rsidRPr="0004677C">
              <w:rPr>
                <w:rFonts w:ascii="Times New Roman" w:eastAsia="Times New Roman" w:hAnsi="Times New Roman" w:cs="Times New Roman"/>
                <w:sz w:val="21"/>
                <w:szCs w:val="21"/>
                <w:lang w:eastAsia="cs-CZ"/>
              </w:rPr>
              <w:t xml:space="preserve">zpracovávání Vašich osobních údajů, které získáme v souvislosti s využíváním tzv. Cookies při Vašich návštěvách webových stránek/webové platformy </w:t>
            </w:r>
            <w:hyperlink r:id="rId18" w:history="1">
              <w:r w:rsidR="00EE3057" w:rsidRPr="0004677C">
                <w:rPr>
                  <w:rStyle w:val="Hypertextovodkaz"/>
                  <w:rFonts w:ascii="Times New Roman" w:eastAsia="Times New Roman" w:hAnsi="Times New Roman" w:cs="Times New Roman"/>
                  <w:sz w:val="21"/>
                  <w:szCs w:val="21"/>
                  <w:lang w:eastAsia="cs-CZ"/>
                </w:rPr>
                <w:t>www.bankee.cz</w:t>
              </w:r>
            </w:hyperlink>
            <w:r w:rsidR="00EE3057" w:rsidRPr="0004677C">
              <w:rPr>
                <w:rFonts w:ascii="Times New Roman" w:eastAsia="Times New Roman" w:hAnsi="Times New Roman" w:cs="Times New Roman"/>
                <w:sz w:val="21"/>
                <w:szCs w:val="21"/>
                <w:lang w:eastAsia="cs-CZ"/>
              </w:rPr>
              <w:t xml:space="preserve">, bez ohledu na to, zda se budete nacházet v částech webu přístupných pouze registrovaným uživatelům, nebo ve veřejně dostupných </w:t>
            </w:r>
            <w:r w:rsidR="00EE3057" w:rsidRPr="0004677C">
              <w:rPr>
                <w:rFonts w:ascii="Times New Roman" w:eastAsia="Times New Roman" w:hAnsi="Times New Roman" w:cs="Times New Roman"/>
                <w:color w:val="000000" w:themeColor="text1"/>
                <w:sz w:val="21"/>
                <w:szCs w:val="21"/>
                <w:lang w:eastAsia="cs-CZ"/>
              </w:rPr>
              <w:t xml:space="preserve">částech webu </w:t>
            </w:r>
            <w:hyperlink r:id="rId19" w:history="1">
              <w:r w:rsidR="00EE3057" w:rsidRPr="0004677C">
                <w:rPr>
                  <w:rStyle w:val="Hypertextovodkaz"/>
                  <w:rFonts w:ascii="Times New Roman" w:eastAsia="Times New Roman" w:hAnsi="Times New Roman" w:cs="Times New Roman"/>
                  <w:color w:val="000000" w:themeColor="text1"/>
                  <w:sz w:val="21"/>
                  <w:szCs w:val="21"/>
                  <w:lang w:eastAsia="cs-CZ"/>
                </w:rPr>
                <w:t>bankee.cz</w:t>
              </w:r>
            </w:hyperlink>
            <w:r w:rsidR="00EE3057" w:rsidRPr="0004677C">
              <w:rPr>
                <w:rFonts w:ascii="Times New Roman" w:eastAsia="Times New Roman" w:hAnsi="Times New Roman" w:cs="Times New Roman"/>
                <w:color w:val="000000" w:themeColor="text1"/>
                <w:sz w:val="21"/>
                <w:szCs w:val="21"/>
                <w:lang w:eastAsia="cs-CZ"/>
              </w:rPr>
              <w:t>.</w:t>
            </w:r>
          </w:p>
          <w:p w14:paraId="13535989" w14:textId="192FF63A" w:rsidR="00EE3057" w:rsidRPr="0004677C" w:rsidRDefault="00EE3057" w:rsidP="00EE3057">
            <w:pPr>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cs-CZ"/>
              </w:rPr>
            </w:pPr>
            <w:r w:rsidRPr="0004677C">
              <w:rPr>
                <w:rFonts w:ascii="Times New Roman" w:eastAsia="Times New Roman" w:hAnsi="Times New Roman" w:cs="Times New Roman"/>
                <w:sz w:val="21"/>
                <w:szCs w:val="21"/>
                <w:lang w:eastAsia="cs-CZ"/>
              </w:rPr>
              <w:t xml:space="preserve">Cookies je krátký textový soubor, který navštívená webová stránka (v daném případě </w:t>
            </w:r>
            <w:hyperlink r:id="rId20" w:history="1">
              <w:r w:rsidRPr="0004677C">
                <w:rPr>
                  <w:rStyle w:val="Hypertextovodkaz"/>
                  <w:rFonts w:ascii="Times New Roman" w:eastAsia="Times New Roman" w:hAnsi="Times New Roman" w:cs="Times New Roman"/>
                  <w:sz w:val="21"/>
                  <w:szCs w:val="21"/>
                  <w:lang w:eastAsia="cs-CZ"/>
                </w:rPr>
                <w:t>www.bankee.cz</w:t>
              </w:r>
            </w:hyperlink>
            <w:r w:rsidRPr="0004677C">
              <w:rPr>
                <w:rFonts w:ascii="Times New Roman" w:eastAsia="Times New Roman" w:hAnsi="Times New Roman" w:cs="Times New Roman"/>
                <w:sz w:val="21"/>
                <w:szCs w:val="21"/>
                <w:lang w:eastAsia="cs-CZ"/>
              </w:rPr>
              <w:t>) odešle do Vašeho prohlížeče. Soubory Cookies nám tak umožňují zaznamenat informace o Vaší návštěvě na naší webové platformě</w:t>
            </w:r>
            <w:r w:rsidRPr="0004677C">
              <w:rPr>
                <w:rFonts w:ascii="Times New Roman" w:eastAsia="Times New Roman" w:hAnsi="Times New Roman" w:cs="Times New Roman"/>
                <w:color w:val="EE0000"/>
                <w:sz w:val="21"/>
                <w:szCs w:val="21"/>
                <w:lang w:eastAsia="cs-CZ"/>
              </w:rPr>
              <w:t xml:space="preserve"> </w:t>
            </w:r>
            <w:hyperlink r:id="rId21" w:history="1">
              <w:r w:rsidRPr="0004677C">
                <w:rPr>
                  <w:rStyle w:val="Hypertextovodkaz"/>
                  <w:rFonts w:ascii="Times New Roman" w:eastAsia="Times New Roman" w:hAnsi="Times New Roman" w:cs="Times New Roman"/>
                  <w:sz w:val="21"/>
                  <w:szCs w:val="21"/>
                  <w:lang w:eastAsia="cs-CZ"/>
                </w:rPr>
                <w:t>www.bankee.cz</w:t>
              </w:r>
            </w:hyperlink>
            <w:r w:rsidRPr="0004677C">
              <w:rPr>
                <w:rFonts w:ascii="Times New Roman" w:eastAsia="Times New Roman" w:hAnsi="Times New Roman" w:cs="Times New Roman"/>
                <w:color w:val="EE0000"/>
                <w:sz w:val="21"/>
                <w:szCs w:val="21"/>
                <w:lang w:eastAsia="cs-CZ"/>
              </w:rPr>
              <w:t>.</w:t>
            </w:r>
          </w:p>
          <w:p w14:paraId="5FEC69AF" w14:textId="7079FFB3" w:rsidR="00EE3057" w:rsidRPr="0004677C" w:rsidRDefault="00EE3057" w:rsidP="00EE3057">
            <w:pPr>
              <w:spacing w:before="100" w:beforeAutospacing="1" w:after="100" w:afterAutospacing="1" w:line="240" w:lineRule="auto"/>
              <w:jc w:val="both"/>
              <w:rPr>
                <w:rFonts w:ascii="Times New Roman" w:eastAsia="Times New Roman" w:hAnsi="Times New Roman" w:cs="Times New Roman"/>
                <w:color w:val="000000" w:themeColor="text1"/>
                <w:sz w:val="21"/>
                <w:szCs w:val="21"/>
                <w:lang w:eastAsia="cs-CZ"/>
              </w:rPr>
            </w:pPr>
            <w:r w:rsidRPr="0004677C">
              <w:rPr>
                <w:rFonts w:ascii="Times New Roman" w:eastAsia="Times New Roman" w:hAnsi="Times New Roman" w:cs="Times New Roman"/>
                <w:color w:val="000000" w:themeColor="text1"/>
                <w:sz w:val="21"/>
                <w:szCs w:val="21"/>
                <w:lang w:eastAsia="cs-CZ"/>
              </w:rPr>
              <w:t>Pravidla pro zpracování osobních údajů získaných na základě takových Cookies se budou lišit podle toho, zda se jedná o Cookies:</w:t>
            </w:r>
          </w:p>
          <w:p w14:paraId="0B9F515E" w14:textId="1759E678" w:rsidR="00EE3057" w:rsidRPr="0004677C" w:rsidRDefault="00EE3057" w:rsidP="00EE3057">
            <w:pPr>
              <w:numPr>
                <w:ilvl w:val="2"/>
                <w:numId w:val="1"/>
              </w:numPr>
              <w:tabs>
                <w:tab w:val="clear" w:pos="2160"/>
              </w:tabs>
              <w:spacing w:before="100" w:beforeAutospacing="1" w:after="100" w:afterAutospacing="1" w:line="240" w:lineRule="auto"/>
              <w:ind w:left="561"/>
              <w:jc w:val="both"/>
              <w:rPr>
                <w:rFonts w:ascii="Times New Roman" w:eastAsia="Times New Roman" w:hAnsi="Times New Roman" w:cs="Times New Roman"/>
                <w:color w:val="000000" w:themeColor="text1"/>
                <w:sz w:val="21"/>
                <w:szCs w:val="21"/>
                <w:lang w:eastAsia="cs-CZ"/>
              </w:rPr>
            </w:pPr>
            <w:r w:rsidRPr="0004677C">
              <w:rPr>
                <w:rFonts w:ascii="Times New Roman" w:eastAsia="Times New Roman" w:hAnsi="Times New Roman" w:cs="Times New Roman"/>
                <w:b/>
                <w:bCs/>
                <w:color w:val="000000" w:themeColor="text1"/>
                <w:sz w:val="21"/>
                <w:szCs w:val="21"/>
                <w:lang w:eastAsia="cs-CZ"/>
              </w:rPr>
              <w:t xml:space="preserve">nezbytně </w:t>
            </w:r>
            <w:r w:rsidR="00A252C0" w:rsidRPr="0004677C">
              <w:rPr>
                <w:rFonts w:ascii="Times New Roman" w:eastAsia="Times New Roman" w:hAnsi="Times New Roman" w:cs="Times New Roman"/>
                <w:b/>
                <w:bCs/>
                <w:color w:val="000000" w:themeColor="text1"/>
                <w:sz w:val="21"/>
                <w:szCs w:val="21"/>
                <w:lang w:eastAsia="cs-CZ"/>
              </w:rPr>
              <w:t>nutné</w:t>
            </w:r>
            <w:r w:rsidR="00A252C0" w:rsidRPr="0004677C">
              <w:rPr>
                <w:rFonts w:ascii="Times New Roman" w:eastAsia="Times New Roman" w:hAnsi="Times New Roman" w:cs="Times New Roman"/>
                <w:color w:val="000000" w:themeColor="text1"/>
                <w:sz w:val="21"/>
                <w:szCs w:val="21"/>
                <w:lang w:eastAsia="cs-CZ"/>
              </w:rPr>
              <w:t xml:space="preserve"> – pro</w:t>
            </w:r>
            <w:r w:rsidRPr="0004677C">
              <w:rPr>
                <w:rFonts w:ascii="Times New Roman" w:eastAsia="Times New Roman" w:hAnsi="Times New Roman" w:cs="Times New Roman"/>
                <w:color w:val="000000" w:themeColor="text1"/>
                <w:sz w:val="21"/>
                <w:szCs w:val="21"/>
                <w:lang w:eastAsia="cs-CZ"/>
              </w:rPr>
              <w:t xml:space="preserve"> zajištění řádného provozu a fungování našeho webu www.bankee.cz</w:t>
            </w:r>
            <w:r w:rsidRPr="0004677C">
              <w:rPr>
                <w:rFonts w:ascii="Times New Roman" w:eastAsia="Times New Roman" w:hAnsi="Times New Roman" w:cs="Times New Roman"/>
                <w:i/>
                <w:iCs/>
                <w:color w:val="000000" w:themeColor="text1"/>
                <w:sz w:val="21"/>
                <w:szCs w:val="21"/>
                <w:lang w:eastAsia="cs-CZ"/>
              </w:rPr>
              <w:t xml:space="preserve"> (např. pro měření návštěvnosti webu, zajištění bezpečného připojení a přizpůsobení zobrazení webových stránek)</w:t>
            </w:r>
          </w:p>
          <w:p w14:paraId="37EF1646" w14:textId="37EF0374" w:rsidR="00F61F48" w:rsidRPr="0004677C" w:rsidRDefault="00EE3057" w:rsidP="00A252C0">
            <w:pPr>
              <w:numPr>
                <w:ilvl w:val="2"/>
                <w:numId w:val="1"/>
              </w:numPr>
              <w:tabs>
                <w:tab w:val="clear" w:pos="2160"/>
              </w:tabs>
              <w:spacing w:before="100" w:beforeAutospacing="1" w:after="100" w:afterAutospacing="1" w:line="240" w:lineRule="auto"/>
              <w:ind w:left="561"/>
              <w:jc w:val="both"/>
              <w:rPr>
                <w:rFonts w:ascii="Times New Roman" w:eastAsia="Times New Roman" w:hAnsi="Times New Roman" w:cs="Times New Roman"/>
                <w:color w:val="000000" w:themeColor="text1"/>
                <w:sz w:val="21"/>
                <w:szCs w:val="21"/>
                <w:lang w:eastAsia="cs-CZ"/>
              </w:rPr>
            </w:pPr>
            <w:r w:rsidRPr="0004677C">
              <w:rPr>
                <w:rFonts w:ascii="Times New Roman" w:eastAsia="Times New Roman" w:hAnsi="Times New Roman" w:cs="Times New Roman"/>
                <w:b/>
                <w:bCs/>
                <w:color w:val="000000" w:themeColor="text1"/>
                <w:sz w:val="21"/>
                <w:szCs w:val="21"/>
                <w:lang w:eastAsia="cs-CZ"/>
              </w:rPr>
              <w:t xml:space="preserve">ostatní </w:t>
            </w:r>
            <w:r w:rsidR="00A252C0" w:rsidRPr="0004677C">
              <w:rPr>
                <w:rFonts w:ascii="Times New Roman" w:eastAsia="Times New Roman" w:hAnsi="Times New Roman" w:cs="Times New Roman"/>
                <w:b/>
                <w:bCs/>
                <w:color w:val="000000" w:themeColor="text1"/>
                <w:sz w:val="21"/>
                <w:szCs w:val="21"/>
                <w:lang w:eastAsia="cs-CZ"/>
              </w:rPr>
              <w:t xml:space="preserve">cookies </w:t>
            </w:r>
            <w:r w:rsidR="00A252C0" w:rsidRPr="0004677C">
              <w:rPr>
                <w:rFonts w:ascii="Times New Roman" w:eastAsia="Times New Roman" w:hAnsi="Times New Roman" w:cs="Times New Roman"/>
                <w:color w:val="000000" w:themeColor="text1"/>
                <w:sz w:val="21"/>
                <w:szCs w:val="21"/>
                <w:lang w:eastAsia="cs-CZ"/>
              </w:rPr>
              <w:t>– zejména</w:t>
            </w:r>
            <w:r w:rsidRPr="0004677C">
              <w:rPr>
                <w:rFonts w:ascii="Times New Roman" w:eastAsia="Times New Roman" w:hAnsi="Times New Roman" w:cs="Times New Roman"/>
                <w:color w:val="000000" w:themeColor="text1"/>
                <w:sz w:val="21"/>
                <w:szCs w:val="21"/>
                <w:lang w:eastAsia="cs-CZ"/>
              </w:rPr>
              <w:t xml:space="preserve"> pro marketingové účely (</w:t>
            </w:r>
            <w:r w:rsidRPr="0004677C">
              <w:rPr>
                <w:rFonts w:ascii="Times New Roman" w:eastAsia="Times New Roman" w:hAnsi="Times New Roman" w:cs="Times New Roman"/>
                <w:i/>
                <w:iCs/>
                <w:color w:val="000000" w:themeColor="text1"/>
                <w:sz w:val="21"/>
                <w:szCs w:val="21"/>
                <w:lang w:eastAsia="cs-CZ"/>
              </w:rPr>
              <w:t>např. pro cílení reklamy).</w:t>
            </w:r>
          </w:p>
        </w:tc>
      </w:tr>
      <w:tr w:rsidR="00212B95" w:rsidRPr="00212B95" w14:paraId="151DC63F" w14:textId="77777777" w:rsidTr="004222CA">
        <w:trPr>
          <w:tblCellSpacing w:w="15" w:type="dxa"/>
        </w:trPr>
        <w:tc>
          <w:tcPr>
            <w:tcW w:w="0" w:type="auto"/>
            <w:vAlign w:val="center"/>
            <w:hideMark/>
          </w:tcPr>
          <w:p w14:paraId="3D981619" w14:textId="77777777" w:rsidR="00F61F48" w:rsidRPr="0004677C" w:rsidRDefault="00F61F48" w:rsidP="00A252C0">
            <w:pPr>
              <w:spacing w:after="0" w:line="240" w:lineRule="auto"/>
              <w:rPr>
                <w:rFonts w:ascii="Times New Roman" w:eastAsia="Times New Roman" w:hAnsi="Times New Roman" w:cs="Times New Roman"/>
                <w:b/>
                <w:bCs/>
                <w:color w:val="EE0000"/>
                <w:sz w:val="21"/>
                <w:szCs w:val="21"/>
                <w:lang w:eastAsia="cs-CZ"/>
              </w:rPr>
            </w:pPr>
            <w:r w:rsidRPr="0004677C">
              <w:rPr>
                <w:rFonts w:ascii="Times New Roman" w:eastAsia="Times New Roman" w:hAnsi="Times New Roman" w:cs="Times New Roman"/>
                <w:b/>
                <w:bCs/>
                <w:sz w:val="21"/>
                <w:szCs w:val="21"/>
                <w:lang w:eastAsia="cs-CZ"/>
              </w:rPr>
              <w:t>Účely zpracování osobních údajů (a dále přehled kategorií zpracovávaných údajů, právní základy zpracování, doba uložení):</w:t>
            </w:r>
          </w:p>
        </w:tc>
        <w:tc>
          <w:tcPr>
            <w:tcW w:w="0" w:type="auto"/>
            <w:vAlign w:val="center"/>
            <w:hideMark/>
          </w:tcPr>
          <w:p w14:paraId="0E94908E" w14:textId="4A522B33" w:rsidR="00F61F48" w:rsidRPr="0004677C" w:rsidRDefault="00F61F48" w:rsidP="006B2C91">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t>Účel 1</w:t>
            </w:r>
            <w:r w:rsidRPr="0004677C">
              <w:rPr>
                <w:rFonts w:ascii="Times New Roman" w:eastAsia="Times New Roman" w:hAnsi="Times New Roman" w:cs="Times New Roman"/>
                <w:b/>
                <w:bCs/>
                <w:sz w:val="21"/>
                <w:szCs w:val="21"/>
                <w:lang w:eastAsia="cs-CZ"/>
              </w:rPr>
              <w:t>: Nutnost zajištění řádného provozu</w:t>
            </w:r>
            <w:r w:rsidR="0021076B">
              <w:rPr>
                <w:rFonts w:ascii="Times New Roman" w:eastAsia="Times New Roman" w:hAnsi="Times New Roman" w:cs="Times New Roman"/>
                <w:b/>
                <w:bCs/>
                <w:sz w:val="21"/>
                <w:szCs w:val="21"/>
                <w:lang w:eastAsia="cs-CZ"/>
              </w:rPr>
              <w:t xml:space="preserve"> </w:t>
            </w:r>
            <w:r w:rsidRPr="0004677C">
              <w:rPr>
                <w:rFonts w:ascii="Times New Roman" w:eastAsia="Times New Roman" w:hAnsi="Times New Roman" w:cs="Times New Roman"/>
                <w:b/>
                <w:bCs/>
                <w:sz w:val="21"/>
                <w:szCs w:val="21"/>
                <w:lang w:eastAsia="cs-CZ"/>
              </w:rPr>
              <w:t xml:space="preserve">a fungování </w:t>
            </w:r>
            <w:r w:rsidR="00A252C0" w:rsidRPr="0004677C">
              <w:rPr>
                <w:rFonts w:ascii="Times New Roman" w:eastAsia="Times New Roman" w:hAnsi="Times New Roman" w:cs="Times New Roman"/>
                <w:b/>
                <w:bCs/>
                <w:sz w:val="21"/>
                <w:szCs w:val="21"/>
                <w:lang w:eastAsia="cs-CZ"/>
              </w:rPr>
              <w:t>webové platformy bankee.cz</w:t>
            </w:r>
            <w:r w:rsidR="0021076B">
              <w:rPr>
                <w:rFonts w:ascii="Times New Roman" w:eastAsia="Times New Roman" w:hAnsi="Times New Roman" w:cs="Times New Roman"/>
                <w:b/>
                <w:bCs/>
                <w:sz w:val="21"/>
                <w:szCs w:val="21"/>
                <w:lang w:eastAsia="cs-CZ"/>
              </w:rPr>
              <w:t>, zajišťování uživatelské podpory, zlepšování služeb a dalšího vývoje platformy</w:t>
            </w:r>
          </w:p>
          <w:p w14:paraId="747A5865" w14:textId="23EF40EF"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i/>
                <w:iCs/>
                <w:sz w:val="21"/>
                <w:szCs w:val="21"/>
                <w:lang w:eastAsia="cs-CZ"/>
              </w:rPr>
              <w:t xml:space="preserve">např. pro měření návštěvnosti webu, nebo přizpůsobení zobrazení webových stránek </w:t>
            </w:r>
            <w:r w:rsidR="009C027F" w:rsidRPr="0004677C">
              <w:rPr>
                <w:rFonts w:ascii="Times New Roman" w:eastAsia="Times New Roman" w:hAnsi="Times New Roman" w:cs="Times New Roman"/>
                <w:i/>
                <w:iCs/>
                <w:sz w:val="21"/>
                <w:szCs w:val="21"/>
                <w:lang w:eastAsia="cs-CZ"/>
              </w:rPr>
              <w:t xml:space="preserve">na PC, resp. </w:t>
            </w:r>
            <w:r w:rsidR="006F6A50" w:rsidRPr="0004677C">
              <w:rPr>
                <w:rFonts w:ascii="Times New Roman" w:eastAsia="Times New Roman" w:hAnsi="Times New Roman" w:cs="Times New Roman"/>
                <w:i/>
                <w:iCs/>
                <w:sz w:val="21"/>
                <w:szCs w:val="21"/>
                <w:lang w:eastAsia="cs-CZ"/>
              </w:rPr>
              <w:t xml:space="preserve">na </w:t>
            </w:r>
            <w:r w:rsidR="009C027F" w:rsidRPr="0004677C">
              <w:rPr>
                <w:rFonts w:ascii="Times New Roman" w:eastAsia="Times New Roman" w:hAnsi="Times New Roman" w:cs="Times New Roman"/>
                <w:i/>
                <w:iCs/>
                <w:sz w:val="21"/>
                <w:szCs w:val="21"/>
                <w:lang w:eastAsia="cs-CZ"/>
              </w:rPr>
              <w:t xml:space="preserve">smartphonech </w:t>
            </w:r>
          </w:p>
          <w:p w14:paraId="149E1F78" w14:textId="77777777" w:rsidR="00F61F48" w:rsidRPr="0004677C" w:rsidRDefault="00F61F48" w:rsidP="00A252C0">
            <w:pPr>
              <w:spacing w:after="120" w:line="240" w:lineRule="auto"/>
              <w:ind w:left="720"/>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Zpracovávanými osobními údaji</w:t>
            </w:r>
            <w:r w:rsidRPr="0004677C">
              <w:rPr>
                <w:rFonts w:ascii="Times New Roman" w:eastAsia="Times New Roman" w:hAnsi="Times New Roman" w:cs="Times New Roman"/>
                <w:sz w:val="21"/>
                <w:szCs w:val="21"/>
                <w:lang w:eastAsia="cs-CZ"/>
              </w:rPr>
              <w:t xml:space="preserve"> pro tento účel mohou být zejména:</w:t>
            </w:r>
          </w:p>
          <w:p w14:paraId="1129ECFA" w14:textId="0751C9B7"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i/>
                <w:iCs/>
                <w:sz w:val="21"/>
                <w:szCs w:val="21"/>
                <w:lang w:eastAsia="cs-CZ"/>
              </w:rPr>
              <w:t xml:space="preserve">IP adresa, </w:t>
            </w:r>
            <w:r w:rsidR="00CE5894">
              <w:rPr>
                <w:rFonts w:ascii="Times New Roman" w:eastAsia="Times New Roman" w:hAnsi="Times New Roman" w:cs="Times New Roman"/>
                <w:b/>
                <w:bCs/>
                <w:i/>
                <w:iCs/>
                <w:sz w:val="21"/>
                <w:szCs w:val="21"/>
                <w:lang w:eastAsia="cs-CZ"/>
              </w:rPr>
              <w:t xml:space="preserve">geo lokace, otisk prohlížeče, verze operačního systému, typ zařízení, </w:t>
            </w:r>
            <w:r w:rsidRPr="0004677C">
              <w:rPr>
                <w:rFonts w:ascii="Times New Roman" w:eastAsia="Times New Roman" w:hAnsi="Times New Roman" w:cs="Times New Roman"/>
                <w:b/>
                <w:bCs/>
                <w:i/>
                <w:iCs/>
                <w:sz w:val="21"/>
                <w:szCs w:val="21"/>
                <w:lang w:eastAsia="cs-CZ"/>
              </w:rPr>
              <w:t xml:space="preserve">osobní údaje získané na základě Cookies </w:t>
            </w:r>
            <w:r w:rsidR="00CE5894">
              <w:rPr>
                <w:rFonts w:ascii="Times New Roman" w:eastAsia="Times New Roman" w:hAnsi="Times New Roman" w:cs="Times New Roman"/>
                <w:b/>
                <w:bCs/>
                <w:i/>
                <w:iCs/>
                <w:sz w:val="21"/>
                <w:szCs w:val="21"/>
                <w:lang w:eastAsia="cs-CZ"/>
              </w:rPr>
              <w:t xml:space="preserve">(např. data o akcích uživatele na platformě apod) </w:t>
            </w:r>
            <w:r w:rsidRPr="0004677C">
              <w:rPr>
                <w:rFonts w:ascii="Times New Roman" w:eastAsia="Times New Roman" w:hAnsi="Times New Roman" w:cs="Times New Roman"/>
                <w:b/>
                <w:bCs/>
                <w:i/>
                <w:iCs/>
                <w:sz w:val="21"/>
                <w:szCs w:val="21"/>
                <w:lang w:eastAsia="cs-CZ"/>
              </w:rPr>
              <w:t>a podle okolností i jiné</w:t>
            </w:r>
          </w:p>
          <w:p w14:paraId="1074F702" w14:textId="2C9AE39F"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rozsah zpracovávaných osobních údajů se může u jednotlivých subjektů údajů podle okolností lišit případ od případu, přičemž dbáme na to, aby okruh osobních údajů, které o Vás zpracováváme, byl vždy pokud možno co nejmenší</w:t>
            </w:r>
            <w:r w:rsidR="006F6A50" w:rsidRPr="0004677C">
              <w:rPr>
                <w:rFonts w:ascii="Times New Roman" w:eastAsia="Times New Roman" w:hAnsi="Times New Roman" w:cs="Times New Roman"/>
                <w:sz w:val="21"/>
                <w:szCs w:val="21"/>
                <w:lang w:eastAsia="cs-CZ"/>
              </w:rPr>
              <w:t>.</w:t>
            </w:r>
          </w:p>
          <w:p w14:paraId="7234C670" w14:textId="77777777" w:rsidR="00F61F48" w:rsidRPr="0004677C" w:rsidRDefault="00F61F48" w:rsidP="00A252C0">
            <w:pPr>
              <w:spacing w:after="120" w:line="240" w:lineRule="auto"/>
              <w:ind w:left="720"/>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Právním základem</w:t>
            </w:r>
            <w:r w:rsidRPr="0004677C">
              <w:rPr>
                <w:rFonts w:ascii="Times New Roman" w:eastAsia="Times New Roman" w:hAnsi="Times New Roman" w:cs="Times New Roman"/>
                <w:sz w:val="21"/>
                <w:szCs w:val="21"/>
                <w:lang w:eastAsia="cs-CZ"/>
              </w:rPr>
              <w:t xml:space="preserve"> pro tento účel zpracování je </w:t>
            </w:r>
            <w:r w:rsidRPr="0004677C">
              <w:rPr>
                <w:rFonts w:ascii="Times New Roman" w:eastAsia="Times New Roman" w:hAnsi="Times New Roman" w:cs="Times New Roman"/>
                <w:b/>
                <w:bCs/>
                <w:sz w:val="21"/>
                <w:szCs w:val="21"/>
                <w:lang w:eastAsia="cs-CZ"/>
              </w:rPr>
              <w:t>oprávněný zájem</w:t>
            </w:r>
            <w:r w:rsidRPr="0004677C">
              <w:rPr>
                <w:rFonts w:ascii="Times New Roman" w:eastAsia="Times New Roman" w:hAnsi="Times New Roman" w:cs="Times New Roman"/>
                <w:sz w:val="21"/>
                <w:szCs w:val="21"/>
                <w:lang w:eastAsia="cs-CZ"/>
              </w:rPr>
              <w:t xml:space="preserve"> naší společnosti </w:t>
            </w:r>
            <w:r w:rsidRPr="0004677C">
              <w:rPr>
                <w:rFonts w:ascii="Times New Roman" w:eastAsia="Times New Roman" w:hAnsi="Times New Roman" w:cs="Times New Roman"/>
                <w:i/>
                <w:iCs/>
                <w:sz w:val="21"/>
                <w:szCs w:val="21"/>
                <w:lang w:eastAsia="cs-CZ"/>
              </w:rPr>
              <w:t>(viz čl. 6 odst. 1 f) nařízení GDPR)</w:t>
            </w:r>
          </w:p>
          <w:p w14:paraId="6DADB829" w14:textId="667426DC"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i/>
                <w:iCs/>
                <w:sz w:val="21"/>
                <w:szCs w:val="21"/>
                <w:lang w:eastAsia="cs-CZ"/>
              </w:rPr>
              <w:t>zájem na řádném fungování webov</w:t>
            </w:r>
            <w:r w:rsidR="006F6A50" w:rsidRPr="0004677C">
              <w:rPr>
                <w:rFonts w:ascii="Times New Roman" w:eastAsia="Times New Roman" w:hAnsi="Times New Roman" w:cs="Times New Roman"/>
                <w:i/>
                <w:iCs/>
                <w:sz w:val="21"/>
                <w:szCs w:val="21"/>
                <w:lang w:eastAsia="cs-CZ"/>
              </w:rPr>
              <w:t>é platformy bankee.cz</w:t>
            </w:r>
          </w:p>
          <w:p w14:paraId="3C7EF84D" w14:textId="77777777" w:rsidR="00F61F48" w:rsidRPr="0004677C" w:rsidRDefault="00F61F48" w:rsidP="00A252C0">
            <w:pPr>
              <w:spacing w:after="120" w:line="240" w:lineRule="auto"/>
              <w:ind w:left="720"/>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Doba uložení osobních údajů u správce:</w:t>
            </w:r>
          </w:p>
          <w:p w14:paraId="6E08821A" w14:textId="77777777"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commentRangeStart w:id="8"/>
            <w:r w:rsidRPr="0004677C">
              <w:rPr>
                <w:rFonts w:ascii="Times New Roman" w:eastAsia="Times New Roman" w:hAnsi="Times New Roman" w:cs="Times New Roman"/>
                <w:b/>
                <w:bCs/>
                <w:sz w:val="21"/>
                <w:szCs w:val="21"/>
                <w:lang w:eastAsia="cs-CZ"/>
              </w:rPr>
              <w:t>13 měsíců</w:t>
            </w:r>
            <w:commentRangeEnd w:id="8"/>
            <w:r w:rsidR="009C027F" w:rsidRPr="0004677C">
              <w:rPr>
                <w:rStyle w:val="Odkaznakoment"/>
                <w:rFonts w:ascii="Times New Roman" w:eastAsia="Times New Roman" w:hAnsi="Times New Roman" w:cs="Times New Roman"/>
                <w:sz w:val="21"/>
                <w:szCs w:val="21"/>
                <w:lang w:eastAsia="cs-CZ"/>
              </w:rPr>
              <w:commentReference w:id="8"/>
            </w:r>
            <w:r w:rsidRPr="0004677C">
              <w:rPr>
                <w:rFonts w:ascii="Times New Roman" w:eastAsia="Times New Roman" w:hAnsi="Times New Roman" w:cs="Times New Roman"/>
                <w:sz w:val="21"/>
                <w:szCs w:val="21"/>
                <w:lang w:eastAsia="cs-CZ"/>
              </w:rPr>
              <w:t xml:space="preserve"> od posledního využití těchto Cookies</w:t>
            </w:r>
          </w:p>
          <w:p w14:paraId="34DB44F6" w14:textId="77777777" w:rsidR="00A252C0" w:rsidRPr="0004677C" w:rsidRDefault="00A252C0" w:rsidP="00A252C0">
            <w:pPr>
              <w:spacing w:after="120" w:line="240" w:lineRule="auto"/>
              <w:ind w:left="720"/>
              <w:jc w:val="both"/>
              <w:rPr>
                <w:rFonts w:ascii="Times New Roman" w:eastAsia="Times New Roman" w:hAnsi="Times New Roman" w:cs="Times New Roman"/>
                <w:sz w:val="21"/>
                <w:szCs w:val="21"/>
                <w:lang w:eastAsia="cs-CZ"/>
              </w:rPr>
            </w:pPr>
          </w:p>
          <w:p w14:paraId="5774215F" w14:textId="4E05C68A" w:rsidR="00F61F48" w:rsidRPr="0004677C" w:rsidRDefault="00F61F48" w:rsidP="006B2C91">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lastRenderedPageBreak/>
              <w:t>Účel 2</w:t>
            </w:r>
            <w:r w:rsidRPr="0004677C">
              <w:rPr>
                <w:rFonts w:ascii="Times New Roman" w:eastAsia="Times New Roman" w:hAnsi="Times New Roman" w:cs="Times New Roman"/>
                <w:b/>
                <w:bCs/>
                <w:sz w:val="21"/>
                <w:szCs w:val="21"/>
                <w:lang w:eastAsia="cs-CZ"/>
              </w:rPr>
              <w:t xml:space="preserve">: Zajištění cílené reklamy </w:t>
            </w:r>
            <w:r w:rsidR="009C027F" w:rsidRPr="0004677C">
              <w:rPr>
                <w:rFonts w:ascii="Times New Roman" w:eastAsia="Times New Roman" w:hAnsi="Times New Roman" w:cs="Times New Roman"/>
                <w:b/>
                <w:bCs/>
                <w:sz w:val="21"/>
                <w:szCs w:val="21"/>
                <w:lang w:eastAsia="cs-CZ"/>
              </w:rPr>
              <w:t>s nabídkou možností investic v rámci webové platformy bankee.cz</w:t>
            </w:r>
            <w:r w:rsidRPr="0004677C">
              <w:rPr>
                <w:rFonts w:ascii="Times New Roman" w:eastAsia="Times New Roman" w:hAnsi="Times New Roman" w:cs="Times New Roman"/>
                <w:b/>
                <w:bCs/>
                <w:sz w:val="21"/>
                <w:szCs w:val="21"/>
                <w:lang w:eastAsia="cs-CZ"/>
              </w:rPr>
              <w:t>, retargeting – tj. marketingové účely</w:t>
            </w:r>
          </w:p>
          <w:p w14:paraId="1D311228" w14:textId="74EC2113"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i/>
                <w:iCs/>
                <w:sz w:val="21"/>
                <w:szCs w:val="21"/>
                <w:lang w:eastAsia="cs-CZ"/>
              </w:rPr>
              <w:t>to znamená, že v případě existence Vašeho souhlasu se zpracováním Vašich osobních údajů získaných na základě Cookies sledujeme analytickými nástroji našeho webového portálu (</w:t>
            </w:r>
            <w:r w:rsidR="006F6A50" w:rsidRPr="0004677C">
              <w:rPr>
                <w:rFonts w:ascii="Times New Roman" w:eastAsia="Times New Roman" w:hAnsi="Times New Roman" w:cs="Times New Roman"/>
                <w:i/>
                <w:iCs/>
                <w:sz w:val="21"/>
                <w:szCs w:val="21"/>
                <w:lang w:eastAsia="cs-CZ"/>
              </w:rPr>
              <w:t>platformy bankee.cz</w:t>
            </w:r>
            <w:r w:rsidRPr="0004677C">
              <w:rPr>
                <w:rFonts w:ascii="Times New Roman" w:eastAsia="Times New Roman" w:hAnsi="Times New Roman" w:cs="Times New Roman"/>
                <w:i/>
                <w:iCs/>
                <w:sz w:val="21"/>
                <w:szCs w:val="21"/>
                <w:lang w:eastAsia="cs-CZ"/>
              </w:rPr>
              <w:t xml:space="preserve">) i Vaše chování při návštěvě </w:t>
            </w:r>
            <w:r w:rsidR="006F6A50" w:rsidRPr="0004677C">
              <w:rPr>
                <w:rFonts w:ascii="Times New Roman" w:eastAsia="Times New Roman" w:hAnsi="Times New Roman" w:cs="Times New Roman"/>
                <w:i/>
                <w:iCs/>
                <w:sz w:val="21"/>
                <w:szCs w:val="21"/>
                <w:lang w:eastAsia="cs-CZ"/>
              </w:rPr>
              <w:t>webové platformy bankee.cz</w:t>
            </w:r>
            <w:r w:rsidRPr="0004677C">
              <w:rPr>
                <w:rFonts w:ascii="Times New Roman" w:eastAsia="Times New Roman" w:hAnsi="Times New Roman" w:cs="Times New Roman"/>
                <w:i/>
                <w:iCs/>
                <w:sz w:val="21"/>
                <w:szCs w:val="21"/>
                <w:lang w:eastAsia="cs-CZ"/>
              </w:rPr>
              <w:t xml:space="preserve">, což nám umožňuje lépe reflektovat reakce návštěvníků </w:t>
            </w:r>
            <w:r w:rsidR="006F6A50" w:rsidRPr="0004677C">
              <w:rPr>
                <w:rFonts w:ascii="Times New Roman" w:eastAsia="Times New Roman" w:hAnsi="Times New Roman" w:cs="Times New Roman"/>
                <w:i/>
                <w:iCs/>
                <w:sz w:val="21"/>
                <w:szCs w:val="21"/>
                <w:lang w:eastAsia="cs-CZ"/>
              </w:rPr>
              <w:t>platformy bankee.cz</w:t>
            </w:r>
            <w:r w:rsidRPr="0004677C">
              <w:rPr>
                <w:rFonts w:ascii="Times New Roman" w:eastAsia="Times New Roman" w:hAnsi="Times New Roman" w:cs="Times New Roman"/>
                <w:i/>
                <w:iCs/>
                <w:sz w:val="21"/>
                <w:szCs w:val="21"/>
                <w:lang w:eastAsia="cs-CZ"/>
              </w:rPr>
              <w:t xml:space="preserve"> (včetně Vás), přizpůsobovat prostředí </w:t>
            </w:r>
            <w:r w:rsidR="006F6A50" w:rsidRPr="0004677C">
              <w:rPr>
                <w:rFonts w:ascii="Times New Roman" w:eastAsia="Times New Roman" w:hAnsi="Times New Roman" w:cs="Times New Roman"/>
                <w:i/>
                <w:iCs/>
                <w:sz w:val="21"/>
                <w:szCs w:val="21"/>
                <w:lang w:eastAsia="cs-CZ"/>
              </w:rPr>
              <w:t>dané platformy bankee.cz</w:t>
            </w:r>
            <w:r w:rsidRPr="0004677C">
              <w:rPr>
                <w:rFonts w:ascii="Times New Roman" w:eastAsia="Times New Roman" w:hAnsi="Times New Roman" w:cs="Times New Roman"/>
                <w:i/>
                <w:iCs/>
                <w:sz w:val="21"/>
                <w:szCs w:val="21"/>
                <w:lang w:eastAsia="cs-CZ"/>
              </w:rPr>
              <w:t xml:space="preserve"> a nabízené </w:t>
            </w:r>
            <w:r w:rsidR="006F6A50" w:rsidRPr="0004677C">
              <w:rPr>
                <w:rFonts w:ascii="Times New Roman" w:eastAsia="Times New Roman" w:hAnsi="Times New Roman" w:cs="Times New Roman"/>
                <w:i/>
                <w:iCs/>
                <w:sz w:val="21"/>
                <w:szCs w:val="21"/>
                <w:lang w:eastAsia="cs-CZ"/>
              </w:rPr>
              <w:t xml:space="preserve">investiční </w:t>
            </w:r>
            <w:r w:rsidRPr="0004677C">
              <w:rPr>
                <w:rFonts w:ascii="Times New Roman" w:eastAsia="Times New Roman" w:hAnsi="Times New Roman" w:cs="Times New Roman"/>
                <w:i/>
                <w:iCs/>
                <w:sz w:val="21"/>
                <w:szCs w:val="21"/>
                <w:lang w:eastAsia="cs-CZ"/>
              </w:rPr>
              <w:t>portfolio Vašim potřebám</w:t>
            </w:r>
            <w:r w:rsidR="006F6A50" w:rsidRPr="0004677C">
              <w:rPr>
                <w:rFonts w:ascii="Times New Roman" w:eastAsia="Times New Roman" w:hAnsi="Times New Roman" w:cs="Times New Roman"/>
                <w:i/>
                <w:iCs/>
                <w:sz w:val="21"/>
                <w:szCs w:val="21"/>
                <w:lang w:eastAsia="cs-CZ"/>
              </w:rPr>
              <w:t xml:space="preserve"> či preferencím</w:t>
            </w:r>
            <w:r w:rsidRPr="0004677C">
              <w:rPr>
                <w:rFonts w:ascii="Times New Roman" w:eastAsia="Times New Roman" w:hAnsi="Times New Roman" w:cs="Times New Roman"/>
                <w:i/>
                <w:iCs/>
                <w:sz w:val="21"/>
                <w:szCs w:val="21"/>
                <w:lang w:eastAsia="cs-CZ"/>
              </w:rPr>
              <w:t xml:space="preserve"> a dále Vám mimo jiné učinit cílenou nabídku </w:t>
            </w:r>
            <w:r w:rsidR="006F6A50" w:rsidRPr="0004677C">
              <w:rPr>
                <w:rFonts w:ascii="Times New Roman" w:eastAsia="Times New Roman" w:hAnsi="Times New Roman" w:cs="Times New Roman"/>
                <w:i/>
                <w:iCs/>
                <w:sz w:val="21"/>
                <w:szCs w:val="21"/>
                <w:lang w:eastAsia="cs-CZ"/>
              </w:rPr>
              <w:t>možností investic v rámci webové platformy bankee.cz</w:t>
            </w:r>
            <w:r w:rsidRPr="0004677C">
              <w:rPr>
                <w:rFonts w:ascii="Times New Roman" w:eastAsia="Times New Roman" w:hAnsi="Times New Roman" w:cs="Times New Roman"/>
                <w:i/>
                <w:iCs/>
                <w:sz w:val="21"/>
                <w:szCs w:val="21"/>
                <w:lang w:eastAsia="cs-CZ"/>
              </w:rPr>
              <w:t>, o které se dle námi provedené analýzy zajímáte, nebo které by Vás mohly zajímat</w:t>
            </w:r>
          </w:p>
          <w:p w14:paraId="7E92376F" w14:textId="77777777" w:rsidR="00F61F48" w:rsidRPr="0004677C" w:rsidRDefault="00F61F48" w:rsidP="00A252C0">
            <w:pPr>
              <w:spacing w:after="120" w:line="240" w:lineRule="auto"/>
              <w:ind w:left="720"/>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Zpracovávanými osobními údaji</w:t>
            </w:r>
            <w:r w:rsidRPr="0004677C">
              <w:rPr>
                <w:rFonts w:ascii="Times New Roman" w:eastAsia="Times New Roman" w:hAnsi="Times New Roman" w:cs="Times New Roman"/>
                <w:sz w:val="21"/>
                <w:szCs w:val="21"/>
                <w:lang w:eastAsia="cs-CZ"/>
              </w:rPr>
              <w:t xml:space="preserve"> pro tento účel mohou být zejména:</w:t>
            </w:r>
          </w:p>
          <w:p w14:paraId="4A659249" w14:textId="77777777"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IP adresa, osobní údaje získané na základě Cookies a podle okolností i jiné</w:t>
            </w:r>
          </w:p>
          <w:p w14:paraId="35A9E931" w14:textId="77777777"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rozsah zpracovávaných osobních údajů se může u jednotlivých subjektů údajů podle okolností lišit případ od případu, přičemž dbáme na to, aby okruh osobních údajů, které o Vás zpracováváme, byl vždy pokud možno co nejmenší</w:t>
            </w:r>
          </w:p>
          <w:p w14:paraId="5263BB24" w14:textId="21BDC1BA" w:rsidR="00F61F48" w:rsidRPr="0004677C" w:rsidRDefault="00F61F48" w:rsidP="00A252C0">
            <w:pPr>
              <w:spacing w:after="120" w:line="240" w:lineRule="auto"/>
              <w:ind w:left="720"/>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Právním základem</w:t>
            </w:r>
            <w:r w:rsidRPr="0004677C">
              <w:rPr>
                <w:rFonts w:ascii="Times New Roman" w:eastAsia="Times New Roman" w:hAnsi="Times New Roman" w:cs="Times New Roman"/>
                <w:sz w:val="21"/>
                <w:szCs w:val="21"/>
                <w:lang w:eastAsia="cs-CZ"/>
              </w:rPr>
              <w:t xml:space="preserve"> pro tento účel zpracování je </w:t>
            </w:r>
            <w:r w:rsidRPr="0004677C">
              <w:rPr>
                <w:rFonts w:ascii="Times New Roman" w:eastAsia="Times New Roman" w:hAnsi="Times New Roman" w:cs="Times New Roman"/>
                <w:b/>
                <w:bCs/>
                <w:sz w:val="21"/>
                <w:szCs w:val="21"/>
                <w:lang w:eastAsia="cs-CZ"/>
              </w:rPr>
              <w:t>Váš souhlas</w:t>
            </w:r>
            <w:r w:rsidR="006F6A50" w:rsidRPr="0004677C">
              <w:rPr>
                <w:rFonts w:ascii="Times New Roman" w:eastAsia="Times New Roman" w:hAnsi="Times New Roman" w:cs="Times New Roman"/>
                <w:b/>
                <w:bCs/>
                <w:sz w:val="21"/>
                <w:szCs w:val="21"/>
                <w:lang w:eastAsia="cs-CZ"/>
              </w:rPr>
              <w:t xml:space="preserve"> </w:t>
            </w:r>
            <w:r w:rsidRPr="0004677C">
              <w:rPr>
                <w:rFonts w:ascii="Times New Roman" w:eastAsia="Times New Roman" w:hAnsi="Times New Roman" w:cs="Times New Roman"/>
                <w:i/>
                <w:iCs/>
                <w:sz w:val="21"/>
                <w:szCs w:val="21"/>
                <w:lang w:eastAsia="cs-CZ"/>
              </w:rPr>
              <w:t xml:space="preserve">(viz čl. 6 odst. 1 a) nařízení GDPR) </w:t>
            </w:r>
            <w:r w:rsidRPr="0004677C">
              <w:rPr>
                <w:rFonts w:ascii="Times New Roman" w:eastAsia="Times New Roman" w:hAnsi="Times New Roman" w:cs="Times New Roman"/>
                <w:sz w:val="21"/>
                <w:szCs w:val="21"/>
                <w:lang w:eastAsia="cs-CZ"/>
              </w:rPr>
              <w:t>formou:</w:t>
            </w:r>
          </w:p>
          <w:p w14:paraId="570F32B6" w14:textId="29B35AF4"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individuálního souhlasu</w:t>
            </w:r>
            <w:r w:rsidRPr="0004677C">
              <w:rPr>
                <w:rFonts w:ascii="Times New Roman" w:eastAsia="Times New Roman" w:hAnsi="Times New Roman" w:cs="Times New Roman"/>
                <w:sz w:val="21"/>
                <w:szCs w:val="21"/>
                <w:lang w:eastAsia="cs-CZ"/>
              </w:rPr>
              <w:t xml:space="preserve"> – např. kliknutím na „Povolit Cookies“ (případně tlačítka s jiným obdobným zněním) v rámci příslušného upozornění/liště </w:t>
            </w:r>
            <w:r w:rsidR="00FE04C9" w:rsidRPr="0004677C">
              <w:rPr>
                <w:rFonts w:ascii="Times New Roman" w:eastAsia="Times New Roman" w:hAnsi="Times New Roman" w:cs="Times New Roman"/>
                <w:sz w:val="21"/>
                <w:szCs w:val="21"/>
                <w:lang w:eastAsia="cs-CZ"/>
              </w:rPr>
              <w:t>ve webovém rozhraní naší webové platformy bankee.cz</w:t>
            </w:r>
          </w:p>
          <w:p w14:paraId="7D1959C3" w14:textId="77777777" w:rsidR="00F61F48" w:rsidRPr="0004677C" w:rsidRDefault="00F61F48" w:rsidP="00A252C0">
            <w:pPr>
              <w:spacing w:after="120" w:line="240" w:lineRule="auto"/>
              <w:ind w:left="720"/>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Doba uložení osobních údajů u správce:</w:t>
            </w:r>
          </w:p>
          <w:p w14:paraId="50959263" w14:textId="77777777" w:rsidR="00F61F48" w:rsidRPr="0004677C" w:rsidRDefault="00F61F48" w:rsidP="00A252C0">
            <w:pPr>
              <w:numPr>
                <w:ilvl w:val="1"/>
                <w:numId w:val="3"/>
              </w:numPr>
              <w:spacing w:after="120" w:line="240" w:lineRule="auto"/>
              <w:jc w:val="both"/>
              <w:rPr>
                <w:rFonts w:ascii="Times New Roman" w:eastAsia="Times New Roman" w:hAnsi="Times New Roman" w:cs="Times New Roman"/>
                <w:sz w:val="21"/>
                <w:szCs w:val="21"/>
                <w:lang w:eastAsia="cs-CZ"/>
              </w:rPr>
            </w:pPr>
            <w:commentRangeStart w:id="9"/>
            <w:r w:rsidRPr="0004677C">
              <w:rPr>
                <w:rFonts w:ascii="Times New Roman" w:eastAsia="Times New Roman" w:hAnsi="Times New Roman" w:cs="Times New Roman"/>
                <w:b/>
                <w:bCs/>
                <w:sz w:val="21"/>
                <w:szCs w:val="21"/>
                <w:lang w:eastAsia="cs-CZ"/>
              </w:rPr>
              <w:t>13 měsíců</w:t>
            </w:r>
            <w:commentRangeEnd w:id="9"/>
            <w:r w:rsidR="00A252C0" w:rsidRPr="0004677C">
              <w:rPr>
                <w:rStyle w:val="Odkaznakoment"/>
                <w:rFonts w:ascii="Times New Roman" w:eastAsia="Times New Roman" w:hAnsi="Times New Roman" w:cs="Times New Roman"/>
                <w:sz w:val="21"/>
                <w:szCs w:val="21"/>
                <w:lang w:eastAsia="cs-CZ"/>
              </w:rPr>
              <w:commentReference w:id="9"/>
            </w:r>
            <w:r w:rsidRPr="0004677C">
              <w:rPr>
                <w:rFonts w:ascii="Times New Roman" w:eastAsia="Times New Roman" w:hAnsi="Times New Roman" w:cs="Times New Roman"/>
                <w:sz w:val="21"/>
                <w:szCs w:val="21"/>
                <w:lang w:eastAsia="cs-CZ"/>
              </w:rPr>
              <w:t xml:space="preserve"> od posledního využití těchto Cookies</w:t>
            </w:r>
          </w:p>
        </w:tc>
      </w:tr>
      <w:tr w:rsidR="00212B95" w:rsidRPr="00212B95" w14:paraId="6930CE48" w14:textId="77777777" w:rsidTr="004222CA">
        <w:trPr>
          <w:tblCellSpacing w:w="15" w:type="dxa"/>
        </w:trPr>
        <w:tc>
          <w:tcPr>
            <w:tcW w:w="0" w:type="auto"/>
            <w:vAlign w:val="center"/>
            <w:hideMark/>
          </w:tcPr>
          <w:p w14:paraId="324B100A" w14:textId="77777777" w:rsidR="00F61F48" w:rsidRPr="0004677C" w:rsidRDefault="00F61F48" w:rsidP="00A252C0">
            <w:pPr>
              <w:spacing w:after="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lastRenderedPageBreak/>
              <w:t>Žádné jiné účely zpracování</w:t>
            </w:r>
          </w:p>
        </w:tc>
        <w:tc>
          <w:tcPr>
            <w:tcW w:w="0" w:type="auto"/>
            <w:vAlign w:val="center"/>
            <w:hideMark/>
          </w:tcPr>
          <w:p w14:paraId="04B32F78" w14:textId="77777777"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Vaše osobní údaje nebudeme dále zpracovávat pro jiný účel, než je uvedeno výše.</w:t>
            </w:r>
          </w:p>
        </w:tc>
      </w:tr>
      <w:tr w:rsidR="00212B95" w:rsidRPr="00212B95" w14:paraId="622C2700" w14:textId="77777777" w:rsidTr="004222CA">
        <w:trPr>
          <w:tblCellSpacing w:w="15" w:type="dxa"/>
        </w:trPr>
        <w:tc>
          <w:tcPr>
            <w:tcW w:w="0" w:type="auto"/>
            <w:vAlign w:val="center"/>
            <w:hideMark/>
          </w:tcPr>
          <w:p w14:paraId="10668922" w14:textId="77777777" w:rsidR="00F61F48" w:rsidRPr="0004677C" w:rsidRDefault="00F61F48" w:rsidP="00A252C0">
            <w:pPr>
              <w:spacing w:after="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Dobrovolnost poskytnutí osobních údajů</w:t>
            </w:r>
          </w:p>
        </w:tc>
        <w:tc>
          <w:tcPr>
            <w:tcW w:w="0" w:type="auto"/>
            <w:vAlign w:val="center"/>
            <w:hideMark/>
          </w:tcPr>
          <w:p w14:paraId="48A7A32F" w14:textId="77777777"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Nemáte povinnost nám Vaše osobní údaje poskytovat. Poskytnutí údajů je tedy dobrovolné.</w:t>
            </w:r>
          </w:p>
        </w:tc>
      </w:tr>
      <w:tr w:rsidR="00212B95" w:rsidRPr="00212B95" w14:paraId="03649CAC" w14:textId="77777777" w:rsidTr="004222CA">
        <w:trPr>
          <w:tblCellSpacing w:w="15" w:type="dxa"/>
        </w:trPr>
        <w:tc>
          <w:tcPr>
            <w:tcW w:w="0" w:type="auto"/>
            <w:vAlign w:val="center"/>
            <w:hideMark/>
          </w:tcPr>
          <w:p w14:paraId="52E11E8A" w14:textId="77777777" w:rsidR="00F61F48" w:rsidRPr="0004677C" w:rsidRDefault="00F61F48" w:rsidP="00A252C0">
            <w:pPr>
              <w:spacing w:after="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Komu Vaše osobní údaje poskytujeme?</w:t>
            </w:r>
          </w:p>
        </w:tc>
        <w:tc>
          <w:tcPr>
            <w:tcW w:w="0" w:type="auto"/>
            <w:vAlign w:val="center"/>
            <w:hideMark/>
          </w:tcPr>
          <w:p w14:paraId="215D716C" w14:textId="77777777"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highlight w:val="yellow"/>
                <w:lang w:eastAsia="cs-CZ"/>
              </w:rPr>
            </w:pPr>
            <w:commentRangeStart w:id="10"/>
            <w:r w:rsidRPr="0004677C">
              <w:rPr>
                <w:rFonts w:ascii="Times New Roman" w:eastAsia="Times New Roman" w:hAnsi="Times New Roman" w:cs="Times New Roman"/>
                <w:sz w:val="21"/>
                <w:szCs w:val="21"/>
                <w:highlight w:val="yellow"/>
                <w:lang w:eastAsia="cs-CZ"/>
              </w:rPr>
              <w:t>Vaše osobní údaje poskytujeme třetím subjektům (tzv. „příjemcům údajů“) pouze za předpokladu, že je to nezbytné pro naplnění účelu jejich zpracování.</w:t>
            </w:r>
          </w:p>
          <w:p w14:paraId="18D4F52F" w14:textId="77777777"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Jedná se o tyto kategorie příjemců údajů:</w:t>
            </w:r>
          </w:p>
          <w:p w14:paraId="3CCEC159" w14:textId="30FE65D2" w:rsidR="00F61F48" w:rsidRPr="0004677C" w:rsidRDefault="00F61F48" w:rsidP="004222CA">
            <w:pPr>
              <w:numPr>
                <w:ilvl w:val="0"/>
                <w:numId w:val="4"/>
              </w:numPr>
              <w:spacing w:before="100" w:beforeAutospacing="1" w:after="100" w:afterAutospacing="1" w:line="240" w:lineRule="auto"/>
              <w:jc w:val="both"/>
              <w:rPr>
                <w:rFonts w:ascii="Times New Roman" w:eastAsia="Times New Roman" w:hAnsi="Times New Roman" w:cs="Times New Roman"/>
                <w:sz w:val="21"/>
                <w:szCs w:val="21"/>
                <w:highlight w:val="yellow"/>
                <w:lang w:eastAsia="cs-CZ"/>
              </w:rPr>
            </w:pPr>
            <w:r w:rsidRPr="0004677C">
              <w:rPr>
                <w:rFonts w:ascii="Times New Roman" w:eastAsia="Times New Roman" w:hAnsi="Times New Roman" w:cs="Times New Roman"/>
                <w:sz w:val="21"/>
                <w:szCs w:val="21"/>
                <w:highlight w:val="yellow"/>
                <w:lang w:eastAsia="cs-CZ"/>
              </w:rPr>
              <w:t xml:space="preserve">poskytovatele služeb webové analýzy – </w:t>
            </w:r>
            <w:r w:rsidR="00FE04C9" w:rsidRPr="0004677C">
              <w:rPr>
                <w:rFonts w:ascii="Times New Roman" w:eastAsia="Times New Roman" w:hAnsi="Times New Roman" w:cs="Times New Roman"/>
                <w:sz w:val="21"/>
                <w:szCs w:val="21"/>
                <w:highlight w:val="yellow"/>
                <w:lang w:eastAsia="cs-CZ"/>
              </w:rPr>
              <w:t>??</w:t>
            </w:r>
            <w:r w:rsidRPr="0004677C">
              <w:rPr>
                <w:rFonts w:ascii="Times New Roman" w:eastAsia="Times New Roman" w:hAnsi="Times New Roman" w:cs="Times New Roman"/>
                <w:b/>
                <w:bCs/>
                <w:color w:val="EE0000"/>
                <w:sz w:val="21"/>
                <w:szCs w:val="21"/>
                <w:highlight w:val="yellow"/>
                <w:lang w:eastAsia="cs-CZ"/>
              </w:rPr>
              <w:t>Google Analytics</w:t>
            </w:r>
            <w:r w:rsidR="00FE04C9" w:rsidRPr="0004677C">
              <w:rPr>
                <w:rFonts w:ascii="Times New Roman" w:eastAsia="Times New Roman" w:hAnsi="Times New Roman" w:cs="Times New Roman"/>
                <w:b/>
                <w:bCs/>
                <w:sz w:val="21"/>
                <w:szCs w:val="21"/>
                <w:highlight w:val="yellow"/>
                <w:lang w:eastAsia="cs-CZ"/>
              </w:rPr>
              <w:t>?</w:t>
            </w:r>
          </w:p>
          <w:p w14:paraId="50E3917D" w14:textId="5DD40B9F" w:rsidR="00E23970" w:rsidRPr="0004677C" w:rsidRDefault="00E23970" w:rsidP="004222CA">
            <w:pPr>
              <w:numPr>
                <w:ilvl w:val="0"/>
                <w:numId w:val="4"/>
              </w:numPr>
              <w:spacing w:before="100" w:beforeAutospacing="1" w:after="100" w:afterAutospacing="1" w:line="240" w:lineRule="auto"/>
              <w:jc w:val="both"/>
              <w:rPr>
                <w:rFonts w:ascii="Times New Roman" w:eastAsia="Times New Roman" w:hAnsi="Times New Roman" w:cs="Times New Roman"/>
                <w:sz w:val="21"/>
                <w:szCs w:val="21"/>
                <w:highlight w:val="yellow"/>
                <w:lang w:eastAsia="cs-CZ"/>
              </w:rPr>
            </w:pPr>
            <w:r w:rsidRPr="0004677C">
              <w:rPr>
                <w:rFonts w:ascii="Times New Roman" w:eastAsia="Times New Roman" w:hAnsi="Times New Roman" w:cs="Times New Roman"/>
                <w:sz w:val="21"/>
                <w:szCs w:val="21"/>
                <w:highlight w:val="yellow"/>
                <w:lang w:eastAsia="cs-CZ"/>
              </w:rPr>
              <w:t>Poskytovatel cloudových služeb - ….</w:t>
            </w:r>
          </w:p>
          <w:p w14:paraId="62DC52CA" w14:textId="47B048BF" w:rsidR="00F61F48" w:rsidRPr="0004677C" w:rsidRDefault="00F61F48" w:rsidP="004222CA">
            <w:pPr>
              <w:numPr>
                <w:ilvl w:val="0"/>
                <w:numId w:val="4"/>
              </w:numPr>
              <w:spacing w:before="100" w:beforeAutospacing="1" w:after="100" w:afterAutospacing="1" w:line="240" w:lineRule="auto"/>
              <w:jc w:val="both"/>
              <w:rPr>
                <w:rFonts w:ascii="Times New Roman" w:eastAsia="Times New Roman" w:hAnsi="Times New Roman" w:cs="Times New Roman"/>
                <w:sz w:val="21"/>
                <w:szCs w:val="21"/>
                <w:highlight w:val="yellow"/>
                <w:lang w:eastAsia="cs-CZ"/>
              </w:rPr>
            </w:pPr>
            <w:r w:rsidRPr="0004677C">
              <w:rPr>
                <w:rFonts w:ascii="Times New Roman" w:eastAsia="Times New Roman" w:hAnsi="Times New Roman" w:cs="Times New Roman"/>
                <w:sz w:val="21"/>
                <w:szCs w:val="21"/>
                <w:highlight w:val="yellow"/>
                <w:lang w:eastAsia="cs-CZ"/>
              </w:rPr>
              <w:t xml:space="preserve">provozovatele platforem pro reklamní účty – </w:t>
            </w:r>
            <w:r w:rsidR="00FE04C9" w:rsidRPr="0004677C">
              <w:rPr>
                <w:rFonts w:ascii="Times New Roman" w:eastAsia="Times New Roman" w:hAnsi="Times New Roman" w:cs="Times New Roman"/>
                <w:sz w:val="21"/>
                <w:szCs w:val="21"/>
                <w:highlight w:val="yellow"/>
                <w:lang w:eastAsia="cs-CZ"/>
              </w:rPr>
              <w:t>?</w:t>
            </w:r>
            <w:r w:rsidRPr="0004677C">
              <w:rPr>
                <w:rFonts w:ascii="Times New Roman" w:eastAsia="Times New Roman" w:hAnsi="Times New Roman" w:cs="Times New Roman"/>
                <w:b/>
                <w:bCs/>
                <w:sz w:val="21"/>
                <w:szCs w:val="21"/>
                <w:highlight w:val="yellow"/>
                <w:lang w:eastAsia="cs-CZ"/>
              </w:rPr>
              <w:t xml:space="preserve"> </w:t>
            </w:r>
            <w:r w:rsidR="00FE04C9" w:rsidRPr="0004677C">
              <w:rPr>
                <w:rFonts w:ascii="Times New Roman" w:eastAsia="Times New Roman" w:hAnsi="Times New Roman" w:cs="Times New Roman"/>
                <w:b/>
                <w:bCs/>
                <w:sz w:val="21"/>
                <w:szCs w:val="21"/>
                <w:highlight w:val="yellow"/>
                <w:lang w:eastAsia="cs-CZ"/>
              </w:rPr>
              <w:t>….</w:t>
            </w:r>
          </w:p>
          <w:p w14:paraId="3960F8F5" w14:textId="24AC8DC4" w:rsidR="00F61F48" w:rsidRPr="0004677C" w:rsidRDefault="00F61F48" w:rsidP="004222CA">
            <w:pPr>
              <w:numPr>
                <w:ilvl w:val="0"/>
                <w:numId w:val="4"/>
              </w:numPr>
              <w:spacing w:before="100" w:beforeAutospacing="1" w:after="100" w:afterAutospacing="1" w:line="240" w:lineRule="auto"/>
              <w:jc w:val="both"/>
              <w:rPr>
                <w:rFonts w:ascii="Times New Roman" w:eastAsia="Times New Roman" w:hAnsi="Times New Roman" w:cs="Times New Roman"/>
                <w:sz w:val="21"/>
                <w:szCs w:val="21"/>
                <w:highlight w:val="yellow"/>
                <w:lang w:eastAsia="cs-CZ"/>
              </w:rPr>
            </w:pPr>
            <w:r w:rsidRPr="0004677C">
              <w:rPr>
                <w:rFonts w:ascii="Times New Roman" w:eastAsia="Times New Roman" w:hAnsi="Times New Roman" w:cs="Times New Roman"/>
                <w:sz w:val="21"/>
                <w:szCs w:val="21"/>
                <w:highlight w:val="yellow"/>
                <w:lang w:eastAsia="cs-CZ"/>
              </w:rPr>
              <w:t xml:space="preserve">poskytovatele marketingových řešení/služeb – </w:t>
            </w:r>
            <w:r w:rsidR="00FE04C9" w:rsidRPr="0004677C">
              <w:rPr>
                <w:rFonts w:ascii="Times New Roman" w:eastAsia="Times New Roman" w:hAnsi="Times New Roman" w:cs="Times New Roman"/>
                <w:b/>
                <w:bCs/>
                <w:sz w:val="21"/>
                <w:szCs w:val="21"/>
                <w:highlight w:val="yellow"/>
                <w:lang w:eastAsia="cs-CZ"/>
              </w:rPr>
              <w:t>….</w:t>
            </w:r>
          </w:p>
          <w:p w14:paraId="583BA638" w14:textId="1BB4B81E"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highlight w:val="yellow"/>
                <w:lang w:eastAsia="cs-CZ"/>
              </w:rPr>
            </w:pPr>
            <w:r w:rsidRPr="0004677C">
              <w:rPr>
                <w:rFonts w:ascii="Times New Roman" w:eastAsia="Times New Roman" w:hAnsi="Times New Roman" w:cs="Times New Roman"/>
                <w:i/>
                <w:iCs/>
                <w:sz w:val="21"/>
                <w:szCs w:val="21"/>
                <w:lang w:eastAsia="cs-CZ"/>
              </w:rPr>
              <w:t xml:space="preserve">Tučně jsou </w:t>
            </w:r>
            <w:r w:rsidR="00FE04C9" w:rsidRPr="0004677C">
              <w:rPr>
                <w:rFonts w:ascii="Times New Roman" w:eastAsia="Times New Roman" w:hAnsi="Times New Roman" w:cs="Times New Roman"/>
                <w:i/>
                <w:iCs/>
                <w:sz w:val="21"/>
                <w:szCs w:val="21"/>
                <w:lang w:eastAsia="cs-CZ"/>
              </w:rPr>
              <w:t>uvedena</w:t>
            </w:r>
            <w:r w:rsidRPr="0004677C">
              <w:rPr>
                <w:rFonts w:ascii="Times New Roman" w:eastAsia="Times New Roman" w:hAnsi="Times New Roman" w:cs="Times New Roman"/>
                <w:i/>
                <w:iCs/>
                <w:sz w:val="21"/>
                <w:szCs w:val="21"/>
                <w:lang w:eastAsia="cs-CZ"/>
              </w:rPr>
              <w:t xml:space="preserve"> obchodní označení služeb a platforem, pod kterými tito příjemci údajů vystupují.</w:t>
            </w:r>
            <w:commentRangeEnd w:id="10"/>
            <w:r w:rsidR="00FE04C9" w:rsidRPr="0004677C">
              <w:rPr>
                <w:rStyle w:val="Odkaznakoment"/>
                <w:rFonts w:ascii="Times New Roman" w:eastAsia="Times New Roman" w:hAnsi="Times New Roman" w:cs="Times New Roman"/>
                <w:sz w:val="21"/>
                <w:szCs w:val="21"/>
                <w:highlight w:val="yellow"/>
                <w:lang w:eastAsia="cs-CZ"/>
              </w:rPr>
              <w:commentReference w:id="10"/>
            </w:r>
          </w:p>
        </w:tc>
      </w:tr>
      <w:tr w:rsidR="00212B95" w:rsidRPr="00212B95" w14:paraId="116ABF41" w14:textId="77777777" w:rsidTr="004222CA">
        <w:trPr>
          <w:tblCellSpacing w:w="15" w:type="dxa"/>
        </w:trPr>
        <w:tc>
          <w:tcPr>
            <w:tcW w:w="0" w:type="auto"/>
            <w:vAlign w:val="center"/>
            <w:hideMark/>
          </w:tcPr>
          <w:p w14:paraId="45DB1C4B" w14:textId="77777777" w:rsidR="00F61F48" w:rsidRPr="0004677C" w:rsidRDefault="00F61F48" w:rsidP="00A252C0">
            <w:pPr>
              <w:spacing w:after="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lastRenderedPageBreak/>
              <w:t>Osobní údaje nebudou předávány mimo EHS</w:t>
            </w:r>
          </w:p>
        </w:tc>
        <w:tc>
          <w:tcPr>
            <w:tcW w:w="0" w:type="auto"/>
            <w:vAlign w:val="center"/>
            <w:hideMark/>
          </w:tcPr>
          <w:p w14:paraId="01D950BA" w14:textId="77777777"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Vaše osobní údaje nejsou a nebudou pro tyto účely poskytovány do třetích zemí mimo Evropský hospodářský prostor (členské státy EU + Norsko, Lichtenštejnsko, Island) ani mezinárodním organizacím.</w:t>
            </w:r>
          </w:p>
          <w:p w14:paraId="08FA9D21" w14:textId="693F415F" w:rsidR="0021076B"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Všichni výše zmíněni příjemci Vašich osobních údajů mají své sídlo na území EU.</w:t>
            </w:r>
          </w:p>
        </w:tc>
      </w:tr>
      <w:tr w:rsidR="00212B95" w:rsidRPr="00212B95" w14:paraId="759FF2E6" w14:textId="77777777" w:rsidTr="004222CA">
        <w:trPr>
          <w:tblCellSpacing w:w="15" w:type="dxa"/>
        </w:trPr>
        <w:tc>
          <w:tcPr>
            <w:tcW w:w="0" w:type="auto"/>
            <w:vAlign w:val="center"/>
            <w:hideMark/>
          </w:tcPr>
          <w:p w14:paraId="4737D6ED" w14:textId="77777777" w:rsidR="00F61F48" w:rsidRPr="0004677C" w:rsidRDefault="00F61F48" w:rsidP="00A252C0">
            <w:pPr>
              <w:spacing w:after="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Automatické rozhodování. Profilování</w:t>
            </w:r>
          </w:p>
        </w:tc>
        <w:tc>
          <w:tcPr>
            <w:tcW w:w="0" w:type="auto"/>
            <w:vAlign w:val="center"/>
            <w:hideMark/>
          </w:tcPr>
          <w:p w14:paraId="443D2723" w14:textId="77777777"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Osobní údaje jsou zpracovávány v elektronické podobě automatizovaným způsobem.</w:t>
            </w:r>
          </w:p>
          <w:p w14:paraId="7913548F" w14:textId="3CB98E6A" w:rsidR="00F61F48" w:rsidRPr="0004677C" w:rsidRDefault="00F61F48" w:rsidP="004222CA">
            <w:pPr>
              <w:spacing w:before="100" w:beforeAutospacing="1" w:after="100" w:afterAutospacing="1" w:line="240" w:lineRule="auto"/>
              <w:jc w:val="both"/>
              <w:rPr>
                <w:rFonts w:ascii="Times New Roman" w:eastAsia="Times New Roman" w:hAnsi="Times New Roman" w:cs="Times New Roman"/>
                <w:color w:val="EE0000"/>
                <w:sz w:val="21"/>
                <w:szCs w:val="21"/>
                <w:lang w:eastAsia="cs-CZ"/>
              </w:rPr>
            </w:pPr>
            <w:commentRangeStart w:id="11"/>
            <w:r w:rsidRPr="0004677C">
              <w:rPr>
                <w:rFonts w:ascii="Times New Roman" w:eastAsia="Times New Roman" w:hAnsi="Times New Roman" w:cs="Times New Roman"/>
                <w:sz w:val="21"/>
                <w:szCs w:val="21"/>
                <w:lang w:eastAsia="cs-CZ"/>
              </w:rPr>
              <w:t xml:space="preserve">V souvislosti se zpracováním Vašich osobních údajů </w:t>
            </w:r>
            <w:r w:rsidRPr="0004677C">
              <w:rPr>
                <w:rFonts w:ascii="Times New Roman" w:eastAsia="Times New Roman" w:hAnsi="Times New Roman" w:cs="Times New Roman"/>
                <w:b/>
                <w:bCs/>
                <w:sz w:val="21"/>
                <w:szCs w:val="21"/>
                <w:lang w:eastAsia="cs-CZ"/>
              </w:rPr>
              <w:t>dochází i k tzv. automatizovanému rozhodování, včetně profilování</w:t>
            </w:r>
            <w:r w:rsidRPr="0004677C">
              <w:rPr>
                <w:rFonts w:ascii="Times New Roman" w:eastAsia="Times New Roman" w:hAnsi="Times New Roman" w:cs="Times New Roman"/>
                <w:sz w:val="21"/>
                <w:szCs w:val="21"/>
                <w:lang w:eastAsia="cs-CZ"/>
              </w:rPr>
              <w:t xml:space="preserve">. To konkrétně znamená, že v souvislosti se zpracováním Vašich osobních údajů Vám analytické nástroje našeho webového portálu jsou schopny učinit cílenou nabídku </w:t>
            </w:r>
            <w:r w:rsidR="001F264C" w:rsidRPr="0004677C">
              <w:rPr>
                <w:rFonts w:ascii="Times New Roman" w:eastAsia="Times New Roman" w:hAnsi="Times New Roman" w:cs="Times New Roman"/>
                <w:sz w:val="21"/>
                <w:szCs w:val="21"/>
                <w:lang w:eastAsia="cs-CZ"/>
              </w:rPr>
              <w:t>investičních příležitostí</w:t>
            </w:r>
            <w:r w:rsidR="00C33A7B">
              <w:rPr>
                <w:rFonts w:ascii="Times New Roman" w:eastAsia="Times New Roman" w:hAnsi="Times New Roman" w:cs="Times New Roman"/>
                <w:sz w:val="21"/>
                <w:szCs w:val="21"/>
                <w:lang w:eastAsia="cs-CZ"/>
              </w:rPr>
              <w:t xml:space="preserve"> či nabídku poskytnutí financování prostřednictvím </w:t>
            </w:r>
            <w:r w:rsidR="001F264C" w:rsidRPr="0004677C">
              <w:rPr>
                <w:rFonts w:ascii="Times New Roman" w:eastAsia="Times New Roman" w:hAnsi="Times New Roman" w:cs="Times New Roman"/>
                <w:sz w:val="21"/>
                <w:szCs w:val="21"/>
                <w:lang w:eastAsia="cs-CZ"/>
              </w:rPr>
              <w:t>naš</w:t>
            </w:r>
            <w:r w:rsidR="00C33A7B">
              <w:rPr>
                <w:rFonts w:ascii="Times New Roman" w:eastAsia="Times New Roman" w:hAnsi="Times New Roman" w:cs="Times New Roman"/>
                <w:sz w:val="21"/>
                <w:szCs w:val="21"/>
                <w:lang w:eastAsia="cs-CZ"/>
              </w:rPr>
              <w:t>í</w:t>
            </w:r>
            <w:r w:rsidR="001F264C" w:rsidRPr="0004677C">
              <w:rPr>
                <w:rFonts w:ascii="Times New Roman" w:eastAsia="Times New Roman" w:hAnsi="Times New Roman" w:cs="Times New Roman"/>
                <w:sz w:val="21"/>
                <w:szCs w:val="21"/>
                <w:lang w:eastAsia="cs-CZ"/>
              </w:rPr>
              <w:t xml:space="preserve"> platformy bankee.cz</w:t>
            </w:r>
            <w:r w:rsidRPr="0004677C">
              <w:rPr>
                <w:rFonts w:ascii="Times New Roman" w:eastAsia="Times New Roman" w:hAnsi="Times New Roman" w:cs="Times New Roman"/>
                <w:sz w:val="21"/>
                <w:szCs w:val="21"/>
                <w:lang w:eastAsia="cs-CZ"/>
              </w:rPr>
              <w:t>, o které se dle námi provedené analýzy zajímáte, nebo které by Vás mohly zajímat</w:t>
            </w:r>
            <w:commentRangeEnd w:id="11"/>
            <w:r w:rsidR="00FE04C9" w:rsidRPr="0004677C">
              <w:rPr>
                <w:rStyle w:val="Odkaznakoment"/>
                <w:rFonts w:ascii="Times New Roman" w:eastAsia="Times New Roman" w:hAnsi="Times New Roman" w:cs="Times New Roman"/>
                <w:sz w:val="21"/>
                <w:szCs w:val="21"/>
                <w:lang w:eastAsia="cs-CZ"/>
              </w:rPr>
              <w:commentReference w:id="11"/>
            </w:r>
            <w:r w:rsidRPr="0004677C">
              <w:rPr>
                <w:rFonts w:ascii="Times New Roman" w:eastAsia="Times New Roman" w:hAnsi="Times New Roman" w:cs="Times New Roman"/>
                <w:sz w:val="21"/>
                <w:szCs w:val="21"/>
                <w:lang w:eastAsia="cs-CZ"/>
              </w:rPr>
              <w:t>.</w:t>
            </w:r>
          </w:p>
        </w:tc>
      </w:tr>
      <w:tr w:rsidR="00F61F48" w:rsidRPr="00212B95" w14:paraId="4E2969EE" w14:textId="77777777" w:rsidTr="004222CA">
        <w:trPr>
          <w:tblCellSpacing w:w="15" w:type="dxa"/>
        </w:trPr>
        <w:tc>
          <w:tcPr>
            <w:tcW w:w="0" w:type="auto"/>
            <w:vAlign w:val="center"/>
            <w:hideMark/>
          </w:tcPr>
          <w:p w14:paraId="143652A0" w14:textId="77777777" w:rsidR="00F61F48" w:rsidRPr="0004677C" w:rsidRDefault="00F61F48" w:rsidP="00A252C0">
            <w:pPr>
              <w:spacing w:after="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Vaše práva v souvislosti se zpracováním osobních údajů</w:t>
            </w:r>
          </w:p>
        </w:tc>
        <w:tc>
          <w:tcPr>
            <w:tcW w:w="0" w:type="auto"/>
            <w:vAlign w:val="center"/>
            <w:hideMark/>
          </w:tcPr>
          <w:p w14:paraId="030C7B5A" w14:textId="77777777" w:rsidR="00F61F48" w:rsidRPr="0004677C" w:rsidRDefault="00F61F48" w:rsidP="00D11CCE">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 souvislosti se zpracováváním Vašich osobních údajů máte řadu práv, které můžete realizovat. Jedná se především o:</w:t>
            </w:r>
          </w:p>
          <w:p w14:paraId="10E4DA27" w14:textId="5EE2B023" w:rsidR="00F61F48" w:rsidRPr="0004677C" w:rsidRDefault="00F61F48" w:rsidP="00D11CCE">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odvolat souhlas</w:t>
            </w:r>
            <w:r w:rsidRPr="0004677C">
              <w:rPr>
                <w:rFonts w:ascii="Times New Roman" w:eastAsia="Times New Roman" w:hAnsi="Times New Roman" w:cs="Times New Roman"/>
                <w:sz w:val="21"/>
                <w:szCs w:val="21"/>
                <w:lang w:eastAsia="cs-CZ"/>
              </w:rPr>
              <w:t xml:space="preserve"> se zpracováním Vašich osobních údajů</w:t>
            </w:r>
            <w:r w:rsidR="007554AC">
              <w:rPr>
                <w:rFonts w:ascii="Times New Roman" w:eastAsia="Times New Roman" w:hAnsi="Times New Roman" w:cs="Times New Roman"/>
                <w:sz w:val="21"/>
                <w:szCs w:val="21"/>
                <w:lang w:eastAsia="cs-CZ"/>
              </w:rPr>
              <w:t>, byl-li vydán</w:t>
            </w:r>
            <w:r w:rsidR="00546C6F" w:rsidRPr="0004677C">
              <w:rPr>
                <w:rFonts w:ascii="Times New Roman" w:eastAsia="Times New Roman" w:hAnsi="Times New Roman" w:cs="Times New Roman"/>
                <w:sz w:val="21"/>
                <w:szCs w:val="21"/>
                <w:lang w:eastAsia="cs-CZ"/>
              </w:rPr>
              <w:t>;</w:t>
            </w:r>
          </w:p>
          <w:p w14:paraId="3691D553" w14:textId="77777777" w:rsidR="00F61F48" w:rsidRPr="0004677C" w:rsidRDefault="00F61F48" w:rsidP="00D11CCE">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od nás požadovat </w:t>
            </w:r>
            <w:r w:rsidRPr="0004677C">
              <w:rPr>
                <w:rFonts w:ascii="Times New Roman" w:eastAsia="Times New Roman" w:hAnsi="Times New Roman" w:cs="Times New Roman"/>
                <w:b/>
                <w:bCs/>
                <w:sz w:val="21"/>
                <w:szCs w:val="21"/>
                <w:lang w:eastAsia="cs-CZ"/>
              </w:rPr>
              <w:t>přístup k osobním údajům</w:t>
            </w:r>
            <w:r w:rsidRPr="0004677C">
              <w:rPr>
                <w:rFonts w:ascii="Times New Roman" w:eastAsia="Times New Roman" w:hAnsi="Times New Roman" w:cs="Times New Roman"/>
                <w:sz w:val="21"/>
                <w:szCs w:val="21"/>
                <w:lang w:eastAsia="cs-CZ"/>
              </w:rPr>
              <w:t xml:space="preserve">, které se Vás týkají, dále požadovat jejich </w:t>
            </w:r>
            <w:r w:rsidRPr="0004677C">
              <w:rPr>
                <w:rFonts w:ascii="Times New Roman" w:eastAsia="Times New Roman" w:hAnsi="Times New Roman" w:cs="Times New Roman"/>
                <w:b/>
                <w:bCs/>
                <w:sz w:val="21"/>
                <w:szCs w:val="21"/>
                <w:lang w:eastAsia="cs-CZ"/>
              </w:rPr>
              <w:t>opravu</w:t>
            </w:r>
            <w:r w:rsidRPr="0004677C">
              <w:rPr>
                <w:rFonts w:ascii="Times New Roman" w:eastAsia="Times New Roman" w:hAnsi="Times New Roman" w:cs="Times New Roman"/>
                <w:sz w:val="21"/>
                <w:szCs w:val="21"/>
                <w:lang w:eastAsia="cs-CZ"/>
              </w:rPr>
              <w:t xml:space="preserve"> nebo </w:t>
            </w:r>
            <w:r w:rsidRPr="0004677C">
              <w:rPr>
                <w:rFonts w:ascii="Times New Roman" w:eastAsia="Times New Roman" w:hAnsi="Times New Roman" w:cs="Times New Roman"/>
                <w:b/>
                <w:bCs/>
                <w:sz w:val="21"/>
                <w:szCs w:val="21"/>
                <w:lang w:eastAsia="cs-CZ"/>
              </w:rPr>
              <w:t>výmaz</w:t>
            </w:r>
            <w:r w:rsidRPr="0004677C">
              <w:rPr>
                <w:rFonts w:ascii="Times New Roman" w:eastAsia="Times New Roman" w:hAnsi="Times New Roman" w:cs="Times New Roman"/>
                <w:sz w:val="21"/>
                <w:szCs w:val="21"/>
                <w:lang w:eastAsia="cs-CZ"/>
              </w:rPr>
              <w:t xml:space="preserve">, nebo požadovat </w:t>
            </w:r>
            <w:r w:rsidRPr="0004677C">
              <w:rPr>
                <w:rFonts w:ascii="Times New Roman" w:eastAsia="Times New Roman" w:hAnsi="Times New Roman" w:cs="Times New Roman"/>
                <w:b/>
                <w:bCs/>
                <w:sz w:val="21"/>
                <w:szCs w:val="21"/>
                <w:lang w:eastAsia="cs-CZ"/>
              </w:rPr>
              <w:t>omezení jejich zpracování</w:t>
            </w:r>
            <w:r w:rsidRPr="0004677C">
              <w:rPr>
                <w:rFonts w:ascii="Times New Roman" w:eastAsia="Times New Roman" w:hAnsi="Times New Roman" w:cs="Times New Roman"/>
                <w:sz w:val="21"/>
                <w:szCs w:val="21"/>
                <w:lang w:eastAsia="cs-CZ"/>
              </w:rPr>
              <w:t>,</w:t>
            </w:r>
          </w:p>
          <w:p w14:paraId="13B1A2C1" w14:textId="10A8D9C1" w:rsidR="00F61F48" w:rsidRPr="0004677C" w:rsidRDefault="00F61F48" w:rsidP="00D11CCE">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vznést námitku</w:t>
            </w:r>
            <w:r w:rsidRPr="0004677C">
              <w:rPr>
                <w:rFonts w:ascii="Times New Roman" w:eastAsia="Times New Roman" w:hAnsi="Times New Roman" w:cs="Times New Roman"/>
                <w:sz w:val="21"/>
                <w:szCs w:val="21"/>
                <w:lang w:eastAsia="cs-CZ"/>
              </w:rPr>
              <w:t xml:space="preserve"> proti zpracování</w:t>
            </w:r>
            <w:r w:rsidR="00B7199B" w:rsidRPr="0004677C">
              <w:rPr>
                <w:rFonts w:ascii="Times New Roman" w:eastAsia="Times New Roman" w:hAnsi="Times New Roman" w:cs="Times New Roman"/>
                <w:sz w:val="21"/>
                <w:szCs w:val="21"/>
                <w:lang w:eastAsia="cs-CZ"/>
              </w:rPr>
              <w:t xml:space="preserve"> – námitku, vč. její odůvodnění prosím zasílejte na </w:t>
            </w:r>
            <w:hyperlink r:id="rId22" w:history="1">
              <w:r w:rsidR="00D11CCE" w:rsidRPr="0004677C">
                <w:rPr>
                  <w:rStyle w:val="Hypertextovodkaz"/>
                  <w:rFonts w:ascii="Times New Roman" w:eastAsia="Times New Roman" w:hAnsi="Times New Roman" w:cs="Times New Roman"/>
                  <w:sz w:val="21"/>
                  <w:szCs w:val="21"/>
                  <w:lang w:eastAsia="cs-CZ"/>
                </w:rPr>
                <w:t>podpora@bankee.cz</w:t>
              </w:r>
            </w:hyperlink>
            <w:r w:rsidR="00546C6F" w:rsidRPr="0004677C">
              <w:rPr>
                <w:rFonts w:ascii="Times New Roman" w:eastAsia="Times New Roman" w:hAnsi="Times New Roman" w:cs="Times New Roman"/>
                <w:sz w:val="21"/>
                <w:szCs w:val="21"/>
                <w:lang w:eastAsia="cs-CZ"/>
              </w:rPr>
              <w:t>;</w:t>
            </w:r>
          </w:p>
          <w:p w14:paraId="20BD722C" w14:textId="0979E286" w:rsidR="00F61F48" w:rsidRPr="0004677C" w:rsidRDefault="00F61F48" w:rsidP="00D11CCE">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podat stížnost</w:t>
            </w:r>
            <w:r w:rsidRPr="0004677C">
              <w:rPr>
                <w:rFonts w:ascii="Times New Roman" w:eastAsia="Times New Roman" w:hAnsi="Times New Roman" w:cs="Times New Roman"/>
                <w:sz w:val="21"/>
                <w:szCs w:val="21"/>
                <w:lang w:eastAsia="cs-CZ"/>
              </w:rPr>
              <w:t xml:space="preserve"> u Úřadu pro ochranu osobních údajů</w:t>
            </w:r>
            <w:r w:rsidR="00D11CCE" w:rsidRPr="0004677C">
              <w:rPr>
                <w:rFonts w:ascii="Times New Roman" w:eastAsia="Times New Roman" w:hAnsi="Times New Roman" w:cs="Times New Roman"/>
                <w:sz w:val="21"/>
                <w:szCs w:val="21"/>
                <w:lang w:eastAsia="cs-CZ"/>
              </w:rPr>
              <w:t xml:space="preserve"> (sídlo: Pplk. Sochora 27, 170 00 Praha 7, web: </w:t>
            </w:r>
            <w:hyperlink r:id="rId23" w:history="1">
              <w:r w:rsidR="00D11CCE" w:rsidRPr="0004677C">
                <w:rPr>
                  <w:rStyle w:val="Hypertextovodkaz"/>
                  <w:rFonts w:ascii="Times New Roman" w:eastAsia="Times New Roman" w:hAnsi="Times New Roman" w:cs="Times New Roman"/>
                  <w:sz w:val="21"/>
                  <w:szCs w:val="21"/>
                  <w:lang w:eastAsia="cs-CZ"/>
                </w:rPr>
                <w:t>https://uoou.gov.cz/kontakt</w:t>
              </w:r>
            </w:hyperlink>
            <w:r w:rsidR="00D11CCE" w:rsidRPr="0004677C">
              <w:rPr>
                <w:rFonts w:ascii="Times New Roman" w:eastAsia="Times New Roman" w:hAnsi="Times New Roman" w:cs="Times New Roman"/>
                <w:sz w:val="21"/>
                <w:szCs w:val="21"/>
                <w:lang w:eastAsia="cs-CZ"/>
              </w:rPr>
              <w:t xml:space="preserve">; tel. </w:t>
            </w:r>
            <w:r w:rsidR="00D11CCE" w:rsidRPr="0004677C">
              <w:rPr>
                <w:rFonts w:ascii="Times New Roman" w:hAnsi="Times New Roman" w:cs="Times New Roman"/>
                <w:sz w:val="21"/>
                <w:szCs w:val="21"/>
              </w:rPr>
              <w:t xml:space="preserve">+420234665800, el. podatelna: </w:t>
            </w:r>
            <w:hyperlink r:id="rId24" w:history="1">
              <w:r w:rsidR="00D11CCE" w:rsidRPr="0004677C">
                <w:rPr>
                  <w:rStyle w:val="Hypertextovodkaz"/>
                  <w:rFonts w:ascii="Times New Roman" w:hAnsi="Times New Roman" w:cs="Times New Roman"/>
                  <w:color w:val="auto"/>
                  <w:sz w:val="21"/>
                  <w:szCs w:val="21"/>
                </w:rPr>
                <w:t>posta@uoou.gov.cz</w:t>
              </w:r>
            </w:hyperlink>
            <w:r w:rsidR="00D11CCE" w:rsidRPr="0004677C">
              <w:rPr>
                <w:rFonts w:ascii="Times New Roman" w:hAnsi="Times New Roman" w:cs="Times New Roman"/>
                <w:sz w:val="21"/>
                <w:szCs w:val="21"/>
              </w:rPr>
              <w:t>),</w:t>
            </w:r>
            <w:r w:rsidRPr="0004677C">
              <w:rPr>
                <w:rFonts w:ascii="Times New Roman" w:eastAsia="Times New Roman" w:hAnsi="Times New Roman" w:cs="Times New Roman"/>
                <w:sz w:val="21"/>
                <w:szCs w:val="21"/>
                <w:lang w:eastAsia="cs-CZ"/>
              </w:rPr>
              <w:t xml:space="preserve"> pokud se domníváte, že Vaše osobní údaje zpracováváme v rozporu s právními předpisy</w:t>
            </w:r>
          </w:p>
          <w:p w14:paraId="1ED1D455" w14:textId="77777777" w:rsidR="00F61F48" w:rsidRPr="0004677C" w:rsidRDefault="00F61F48" w:rsidP="00D11CCE">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tzv. „</w:t>
            </w:r>
            <w:r w:rsidRPr="0004677C">
              <w:rPr>
                <w:rFonts w:ascii="Times New Roman" w:eastAsia="Times New Roman" w:hAnsi="Times New Roman" w:cs="Times New Roman"/>
                <w:b/>
                <w:bCs/>
                <w:sz w:val="21"/>
                <w:szCs w:val="21"/>
                <w:lang w:eastAsia="cs-CZ"/>
              </w:rPr>
              <w:t>právo na přenositelnost údajů</w:t>
            </w:r>
            <w:r w:rsidRPr="0004677C">
              <w:rPr>
                <w:rFonts w:ascii="Times New Roman" w:eastAsia="Times New Roman" w:hAnsi="Times New Roman" w:cs="Times New Roman"/>
                <w:sz w:val="21"/>
                <w:szCs w:val="21"/>
                <w:lang w:eastAsia="cs-CZ"/>
              </w:rPr>
              <w:t>“, což Vám zaručuje:</w:t>
            </w:r>
          </w:p>
          <w:p w14:paraId="72CB8C41" w14:textId="77777777" w:rsidR="00F61F48" w:rsidRPr="0004677C" w:rsidRDefault="00F61F48" w:rsidP="00D11CCE">
            <w:pPr>
              <w:numPr>
                <w:ilvl w:val="1"/>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právo získat Vaše osobní údaje, které se jste nám poskytli, a to ve formě strukturovaného výstupu (např. formou elektronického pdf souboru),</w:t>
            </w:r>
          </w:p>
          <w:p w14:paraId="05D08F7B" w14:textId="77777777" w:rsidR="00F61F48" w:rsidRPr="0004677C" w:rsidRDefault="00F61F48" w:rsidP="00D11CCE">
            <w:pPr>
              <w:numPr>
                <w:ilvl w:val="1"/>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právo požadovat, abychom Vaše údaje předali přímo jinému správci dle Vašeho výběru (což zrealizujeme, pokud to bude technicky proveditelné).</w:t>
            </w:r>
          </w:p>
          <w:p w14:paraId="30918E8E" w14:textId="16AB5B4D" w:rsidR="00B7199B" w:rsidRPr="0004677C" w:rsidRDefault="00B7199B" w:rsidP="00D11CCE">
            <w:pPr>
              <w:spacing w:after="120" w:line="240" w:lineRule="auto"/>
              <w:ind w:left="-6"/>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Instrukce k vykonání kteréhokoliv z těchto práv najdete rovněž ve svém uživatelském profilu na webové platformě </w:t>
            </w:r>
            <w:hyperlink r:id="rId25" w:history="1">
              <w:r w:rsidRPr="0004677C">
                <w:rPr>
                  <w:rStyle w:val="Hypertextovodkaz"/>
                  <w:rFonts w:ascii="Times New Roman" w:eastAsia="Times New Roman" w:hAnsi="Times New Roman" w:cs="Times New Roman"/>
                  <w:color w:val="auto"/>
                  <w:sz w:val="21"/>
                  <w:szCs w:val="21"/>
                  <w:lang w:eastAsia="cs-CZ"/>
                </w:rPr>
                <w:t>www.bankee.cz</w:t>
              </w:r>
            </w:hyperlink>
            <w:r w:rsidRPr="0004677C">
              <w:rPr>
                <w:rFonts w:ascii="Times New Roman" w:eastAsia="Times New Roman" w:hAnsi="Times New Roman" w:cs="Times New Roman"/>
                <w:sz w:val="21"/>
                <w:szCs w:val="21"/>
                <w:lang w:eastAsia="cs-CZ"/>
              </w:rPr>
              <w:t xml:space="preserve">. </w:t>
            </w:r>
          </w:p>
          <w:p w14:paraId="5D73727A" w14:textId="7638E65D" w:rsidR="00B7199B" w:rsidRPr="0004677C" w:rsidRDefault="00B7199B" w:rsidP="00D11CCE">
            <w:pPr>
              <w:spacing w:after="120" w:line="240" w:lineRule="auto"/>
              <w:ind w:left="-6"/>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Jakékoli z uvedených práv můžete rovněž uplatnit emailem na </w:t>
            </w:r>
            <w:hyperlink r:id="rId26" w:history="1">
              <w:r w:rsidR="00D11CCE" w:rsidRPr="0004677C">
                <w:rPr>
                  <w:rStyle w:val="Hypertextovodkaz"/>
                  <w:rFonts w:ascii="Times New Roman" w:eastAsia="Times New Roman" w:hAnsi="Times New Roman" w:cs="Times New Roman"/>
                  <w:sz w:val="21"/>
                  <w:szCs w:val="21"/>
                  <w:lang w:eastAsia="cs-CZ"/>
                </w:rPr>
                <w:t>podpora@bankee.cz</w:t>
              </w:r>
            </w:hyperlink>
            <w:r w:rsidRPr="0004677C">
              <w:rPr>
                <w:rFonts w:ascii="Times New Roman" w:eastAsia="Times New Roman" w:hAnsi="Times New Roman" w:cs="Times New Roman"/>
                <w:sz w:val="21"/>
                <w:szCs w:val="21"/>
                <w:lang w:eastAsia="cs-CZ"/>
              </w:rPr>
              <w:t>.</w:t>
            </w:r>
            <w:r w:rsidR="00D11CCE" w:rsidRPr="0004677C">
              <w:rPr>
                <w:rFonts w:ascii="Times New Roman" w:eastAsia="Times New Roman" w:hAnsi="Times New Roman" w:cs="Times New Roman"/>
                <w:sz w:val="21"/>
                <w:szCs w:val="21"/>
                <w:lang w:eastAsia="cs-CZ"/>
              </w:rPr>
              <w:t xml:space="preserve"> </w:t>
            </w:r>
          </w:p>
          <w:p w14:paraId="2D1D0A85" w14:textId="127BC06B" w:rsidR="00F61F48" w:rsidRPr="0004677C" w:rsidRDefault="00F61F48" w:rsidP="00D11CCE">
            <w:pPr>
              <w:spacing w:after="120" w:line="240" w:lineRule="auto"/>
              <w:ind w:left="-6"/>
              <w:jc w:val="both"/>
              <w:rPr>
                <w:rFonts w:ascii="Times New Roman" w:eastAsia="Times New Roman" w:hAnsi="Times New Roman" w:cs="Times New Roman"/>
                <w:color w:val="EE0000"/>
                <w:sz w:val="21"/>
                <w:szCs w:val="21"/>
                <w:lang w:eastAsia="cs-CZ"/>
              </w:rPr>
            </w:pPr>
            <w:r w:rsidRPr="0004677C">
              <w:rPr>
                <w:rFonts w:ascii="Times New Roman" w:eastAsia="Times New Roman" w:hAnsi="Times New Roman" w:cs="Times New Roman"/>
                <w:sz w:val="21"/>
                <w:szCs w:val="21"/>
                <w:lang w:eastAsia="cs-CZ"/>
              </w:rPr>
              <w:t xml:space="preserve">Vedle výše uvedených práv Vám v souvislosti se zpracováváním Vašich údajů náleží i další práva uvedena </w:t>
            </w:r>
            <w:r w:rsidR="00546C6F" w:rsidRPr="0004677C">
              <w:rPr>
                <w:rFonts w:ascii="Times New Roman" w:eastAsia="Times New Roman" w:hAnsi="Times New Roman" w:cs="Times New Roman"/>
                <w:sz w:val="21"/>
                <w:szCs w:val="21"/>
                <w:lang w:eastAsia="cs-CZ"/>
              </w:rPr>
              <w:t>níže v </w:t>
            </w:r>
            <w:r w:rsidR="00546C6F" w:rsidRPr="0004677C">
              <w:rPr>
                <w:rFonts w:ascii="Times New Roman" w:eastAsia="Times New Roman" w:hAnsi="Times New Roman" w:cs="Times New Roman"/>
                <w:b/>
                <w:bCs/>
                <w:sz w:val="21"/>
                <w:szCs w:val="21"/>
                <w:lang w:eastAsia="cs-CZ"/>
              </w:rPr>
              <w:t>Příloze.</w:t>
            </w:r>
          </w:p>
        </w:tc>
      </w:tr>
    </w:tbl>
    <w:p w14:paraId="698DFA06" w14:textId="77777777" w:rsidR="007E59B2" w:rsidRDefault="007E59B2">
      <w:pPr>
        <w:rPr>
          <w:rFonts w:ascii="Times New Roman" w:eastAsia="Times New Roman" w:hAnsi="Times New Roman" w:cs="Times New Roman"/>
          <w:b/>
          <w:bCs/>
          <w:color w:val="EE0000"/>
          <w:lang w:eastAsia="cs-CZ"/>
        </w:rPr>
      </w:pPr>
      <w:r>
        <w:rPr>
          <w:rFonts w:ascii="Times New Roman" w:eastAsia="Times New Roman" w:hAnsi="Times New Roman" w:cs="Times New Roman"/>
          <w:b/>
          <w:bCs/>
          <w:color w:val="EE0000"/>
          <w:lang w:eastAsia="cs-CZ"/>
        </w:rPr>
        <w:br w:type="page"/>
      </w:r>
    </w:p>
    <w:p w14:paraId="25D1B298" w14:textId="1BE093A9" w:rsidR="00F61F48" w:rsidRPr="00E23970" w:rsidRDefault="00F61F48" w:rsidP="00EE3057">
      <w:pPr>
        <w:spacing w:before="100" w:beforeAutospacing="1" w:after="100" w:afterAutospacing="1" w:line="240" w:lineRule="auto"/>
        <w:ind w:left="567" w:hanging="567"/>
        <w:jc w:val="both"/>
        <w:outlineLvl w:val="2"/>
        <w:rPr>
          <w:rFonts w:ascii="Times New Roman" w:eastAsia="Times New Roman" w:hAnsi="Times New Roman" w:cs="Times New Roman"/>
          <w:b/>
          <w:bCs/>
          <w:lang w:eastAsia="cs-CZ"/>
        </w:rPr>
      </w:pPr>
      <w:r w:rsidRPr="00E23970">
        <w:rPr>
          <w:rFonts w:ascii="Times New Roman" w:eastAsia="Times New Roman" w:hAnsi="Times New Roman" w:cs="Times New Roman"/>
          <w:b/>
          <w:bCs/>
          <w:lang w:eastAsia="cs-CZ"/>
        </w:rPr>
        <w:lastRenderedPageBreak/>
        <w:t>Ad 2)</w:t>
      </w:r>
      <w:r w:rsidR="00EE3057" w:rsidRPr="00E23970">
        <w:rPr>
          <w:rFonts w:ascii="Times New Roman" w:eastAsia="Times New Roman" w:hAnsi="Times New Roman" w:cs="Times New Roman"/>
          <w:b/>
          <w:bCs/>
          <w:lang w:eastAsia="cs-CZ"/>
        </w:rPr>
        <w:tab/>
      </w:r>
      <w:r w:rsidR="00F55D4E" w:rsidRPr="00E23970">
        <w:rPr>
          <w:rFonts w:ascii="Times New Roman" w:eastAsia="Times New Roman" w:hAnsi="Times New Roman" w:cs="Times New Roman"/>
          <w:b/>
          <w:bCs/>
          <w:u w:val="single"/>
          <w:lang w:eastAsia="cs-CZ"/>
        </w:rPr>
        <w:t>Zpracovávání osobních údajů v souvislosti s registrací a užíváním webových stránek/platformy</w:t>
      </w:r>
      <w:hyperlink r:id="rId27" w:history="1"/>
      <w:r w:rsidR="00F55D4E" w:rsidRPr="00E23970">
        <w:rPr>
          <w:rFonts w:ascii="Times New Roman" w:hAnsi="Times New Roman" w:cs="Times New Roman"/>
          <w:b/>
          <w:bCs/>
          <w:u w:val="single"/>
        </w:rPr>
        <w:t xml:space="preserve"> </w:t>
      </w:r>
      <w:r w:rsidR="0004677C">
        <w:rPr>
          <w:rFonts w:ascii="Times New Roman" w:hAnsi="Times New Roman" w:cs="Times New Roman"/>
          <w:b/>
          <w:bCs/>
          <w:u w:val="single"/>
        </w:rPr>
        <w:t>www.</w:t>
      </w:r>
      <w:r w:rsidR="00F55D4E" w:rsidRPr="00E23970">
        <w:rPr>
          <w:rFonts w:ascii="Times New Roman" w:hAnsi="Times New Roman" w:cs="Times New Roman"/>
          <w:b/>
          <w:bCs/>
          <w:u w:val="single"/>
        </w:rPr>
        <w:t>bankee.cz</w:t>
      </w:r>
      <w:r w:rsidR="00F55D4E" w:rsidRPr="00E23970">
        <w:rPr>
          <w:rFonts w:ascii="Times New Roman" w:eastAsia="Times New Roman" w:hAnsi="Times New Roman" w:cs="Times New Roman"/>
          <w:b/>
          <w:bCs/>
          <w:u w:val="single"/>
          <w:lang w:eastAsia="cs-CZ"/>
        </w:rPr>
        <w:t xml:space="preserve"> v rámci uživatelské sekce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7"/>
        <w:gridCol w:w="6155"/>
      </w:tblGrid>
      <w:tr w:rsidR="00212B95" w:rsidRPr="00212B95" w14:paraId="1EF78B53" w14:textId="77777777" w:rsidTr="004222CA">
        <w:trPr>
          <w:tblCellSpacing w:w="15" w:type="dxa"/>
        </w:trPr>
        <w:tc>
          <w:tcPr>
            <w:tcW w:w="0" w:type="auto"/>
            <w:vAlign w:val="center"/>
            <w:hideMark/>
          </w:tcPr>
          <w:p w14:paraId="78BD309B" w14:textId="77777777" w:rsidR="00F61F48" w:rsidRPr="0004677C" w:rsidRDefault="00F61F48" w:rsidP="00E23970">
            <w:pPr>
              <w:spacing w:after="120" w:line="240" w:lineRule="auto"/>
              <w:jc w:val="both"/>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Správce údajů:</w:t>
            </w:r>
          </w:p>
        </w:tc>
        <w:tc>
          <w:tcPr>
            <w:tcW w:w="0" w:type="auto"/>
            <w:vAlign w:val="center"/>
            <w:hideMark/>
          </w:tcPr>
          <w:p w14:paraId="0CFE9DC7" w14:textId="21835DC0" w:rsidR="00F61F48" w:rsidRPr="0004677C" w:rsidRDefault="00F55D4E" w:rsidP="00E23970">
            <w:pPr>
              <w:spacing w:after="120" w:line="240" w:lineRule="auto"/>
              <w:jc w:val="both"/>
              <w:rPr>
                <w:rFonts w:ascii="Times New Roman" w:eastAsia="Times New Roman" w:hAnsi="Times New Roman" w:cs="Times New Roman"/>
                <w:sz w:val="21"/>
                <w:szCs w:val="21"/>
                <w:lang w:eastAsia="cs-CZ"/>
              </w:rPr>
            </w:pPr>
            <w:commentRangeStart w:id="12"/>
            <w:r w:rsidRPr="0004677C">
              <w:rPr>
                <w:rFonts w:ascii="Times New Roman" w:eastAsia="Times New Roman" w:hAnsi="Times New Roman" w:cs="Times New Roman"/>
                <w:b/>
                <w:bCs/>
                <w:sz w:val="21"/>
                <w:szCs w:val="21"/>
                <w:lang w:eastAsia="cs-CZ"/>
              </w:rPr>
              <w:t xml:space="preserve">BANKEE Credit Management </w:t>
            </w:r>
            <w:commentRangeEnd w:id="12"/>
            <w:r w:rsidRPr="0004677C">
              <w:rPr>
                <w:rStyle w:val="Odkaznakoment"/>
                <w:rFonts w:ascii="Times New Roman" w:eastAsia="Times New Roman" w:hAnsi="Times New Roman" w:cs="Times New Roman"/>
                <w:b/>
                <w:bCs/>
                <w:sz w:val="21"/>
                <w:szCs w:val="21"/>
                <w:lang w:eastAsia="cs-CZ"/>
              </w:rPr>
              <w:commentReference w:id="12"/>
            </w:r>
            <w:r w:rsidRPr="0004677C">
              <w:rPr>
                <w:rFonts w:ascii="Times New Roman" w:eastAsia="Times New Roman" w:hAnsi="Times New Roman" w:cs="Times New Roman"/>
                <w:b/>
                <w:bCs/>
                <w:sz w:val="21"/>
                <w:szCs w:val="21"/>
                <w:lang w:eastAsia="cs-CZ"/>
              </w:rPr>
              <w:t>s.r.o.</w:t>
            </w:r>
            <w:r w:rsidRPr="0004677C">
              <w:rPr>
                <w:rFonts w:ascii="Times New Roman" w:eastAsia="Times New Roman" w:hAnsi="Times New Roman" w:cs="Times New Roman"/>
                <w:sz w:val="21"/>
                <w:szCs w:val="21"/>
                <w:lang w:eastAsia="cs-CZ"/>
              </w:rPr>
              <w:t>, IČO: 179 96 201, se sídlem: Na okraji 381/41, Veleslavín, 162 00 Praha 6</w:t>
            </w:r>
          </w:p>
        </w:tc>
      </w:tr>
      <w:tr w:rsidR="00212B95" w:rsidRPr="00212B95" w14:paraId="2935841F" w14:textId="77777777" w:rsidTr="004222CA">
        <w:trPr>
          <w:tblCellSpacing w:w="15" w:type="dxa"/>
        </w:trPr>
        <w:tc>
          <w:tcPr>
            <w:tcW w:w="0" w:type="auto"/>
            <w:vAlign w:val="center"/>
            <w:hideMark/>
          </w:tcPr>
          <w:p w14:paraId="19A8B331" w14:textId="77777777" w:rsidR="00F61F48" w:rsidRPr="0004677C" w:rsidRDefault="00F61F48" w:rsidP="00E23970">
            <w:pPr>
              <w:spacing w:after="120" w:line="240" w:lineRule="auto"/>
              <w:jc w:val="both"/>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Kontaktní údaje správce:</w:t>
            </w:r>
          </w:p>
        </w:tc>
        <w:tc>
          <w:tcPr>
            <w:tcW w:w="0" w:type="auto"/>
            <w:vAlign w:val="center"/>
            <w:hideMark/>
          </w:tcPr>
          <w:p w14:paraId="77EF0F93" w14:textId="35AA1330" w:rsidR="00F55D4E" w:rsidRPr="0004677C" w:rsidRDefault="00F55D4E" w:rsidP="00E23970">
            <w:pPr>
              <w:spacing w:after="120" w:line="240" w:lineRule="auto"/>
              <w:jc w:val="both"/>
              <w:rPr>
                <w:rFonts w:ascii="Times New Roman" w:hAnsi="Times New Roman" w:cs="Times New Roman"/>
                <w:sz w:val="21"/>
                <w:szCs w:val="21"/>
              </w:rPr>
            </w:pPr>
            <w:r w:rsidRPr="0004677C">
              <w:rPr>
                <w:rFonts w:ascii="Times New Roman" w:eastAsia="Times New Roman" w:hAnsi="Times New Roman" w:cs="Times New Roman"/>
                <w:sz w:val="21"/>
                <w:szCs w:val="21"/>
                <w:lang w:eastAsia="cs-CZ"/>
              </w:rPr>
              <w:t xml:space="preserve">sídlo (kontaktní adresa): Na okraji 381/41, Veleslavín, 162 00 Praha 6. ČR, email: </w:t>
            </w:r>
            <w:r w:rsidR="00774C0F">
              <w:rPr>
                <w:rFonts w:ascii="Times New Roman" w:eastAsia="Times New Roman" w:hAnsi="Times New Roman" w:cs="Times New Roman"/>
                <w:sz w:val="21"/>
                <w:szCs w:val="21"/>
                <w:lang w:eastAsia="cs-CZ"/>
              </w:rPr>
              <w:t>podpora</w:t>
            </w:r>
            <w:r w:rsidR="00774C0F">
              <w:rPr>
                <w:rFonts w:ascii="Times New Roman" w:hAnsi="Times New Roman" w:cs="Times New Roman"/>
                <w:sz w:val="21"/>
                <w:szCs w:val="21"/>
              </w:rPr>
              <w:t>@bankee.cz</w:t>
            </w:r>
            <w:commentRangeStart w:id="13"/>
            <w:r w:rsidR="00774C0F" w:rsidRPr="0004677C">
              <w:rPr>
                <w:rFonts w:ascii="Times New Roman" w:eastAsia="Times New Roman" w:hAnsi="Times New Roman" w:cs="Times New Roman"/>
                <w:sz w:val="21"/>
                <w:szCs w:val="21"/>
                <w:lang w:eastAsia="cs-CZ"/>
              </w:rPr>
              <w:t>, tel. č.</w:t>
            </w:r>
            <w:r w:rsidR="00774C0F" w:rsidRPr="00774C0F">
              <w:rPr>
                <w:rFonts w:ascii="Times New Roman" w:eastAsia="Times New Roman" w:hAnsi="Times New Roman" w:cs="Times New Roman"/>
                <w:sz w:val="21"/>
                <w:szCs w:val="21"/>
                <w:lang w:eastAsia="cs-CZ"/>
              </w:rPr>
              <w:t xml:space="preserve"> </w:t>
            </w:r>
            <w:hyperlink r:id="rId28" w:history="1">
              <w:r w:rsidR="00774C0F" w:rsidRPr="00774C0F">
                <w:rPr>
                  <w:rFonts w:ascii="Times New Roman" w:eastAsia="Times New Roman" w:hAnsi="Times New Roman" w:cs="Times New Roman"/>
                  <w:sz w:val="21"/>
                  <w:szCs w:val="21"/>
                  <w:lang w:eastAsia="cs-CZ"/>
                </w:rPr>
                <w:t>+420 705 722</w:t>
              </w:r>
              <w:r w:rsidR="00774C0F">
                <w:rPr>
                  <w:rFonts w:ascii="Times New Roman" w:eastAsia="Times New Roman" w:hAnsi="Times New Roman" w:cs="Times New Roman"/>
                  <w:sz w:val="21"/>
                  <w:szCs w:val="21"/>
                  <w:lang w:eastAsia="cs-CZ"/>
                </w:rPr>
                <w:t> </w:t>
              </w:r>
              <w:r w:rsidR="00774C0F" w:rsidRPr="00774C0F">
                <w:rPr>
                  <w:rFonts w:ascii="Times New Roman" w:eastAsia="Times New Roman" w:hAnsi="Times New Roman" w:cs="Times New Roman"/>
                  <w:sz w:val="21"/>
                  <w:szCs w:val="21"/>
                  <w:lang w:eastAsia="cs-CZ"/>
                </w:rPr>
                <w:t>137</w:t>
              </w:r>
            </w:hyperlink>
            <w:commentRangeEnd w:id="13"/>
            <w:r w:rsidR="00774C0F" w:rsidRPr="0004677C">
              <w:rPr>
                <w:rStyle w:val="Odkaznakoment"/>
                <w:rFonts w:ascii="Times New Roman" w:hAnsi="Times New Roman" w:cs="Times New Roman"/>
                <w:sz w:val="21"/>
                <w:szCs w:val="21"/>
              </w:rPr>
              <w:commentReference w:id="13"/>
            </w:r>
          </w:p>
        </w:tc>
      </w:tr>
      <w:tr w:rsidR="00212B95" w:rsidRPr="00212B95" w14:paraId="7C48CACF" w14:textId="77777777" w:rsidTr="004222CA">
        <w:trPr>
          <w:tblCellSpacing w:w="15" w:type="dxa"/>
        </w:trPr>
        <w:tc>
          <w:tcPr>
            <w:tcW w:w="0" w:type="auto"/>
            <w:vAlign w:val="center"/>
            <w:hideMark/>
          </w:tcPr>
          <w:p w14:paraId="051A6DB6" w14:textId="77777777" w:rsidR="00F61F48" w:rsidRPr="0004677C" w:rsidRDefault="00F61F48" w:rsidP="00E23970">
            <w:pPr>
              <w:spacing w:after="12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V kterých situacích bude k danému zpracovávání docházet?</w:t>
            </w:r>
          </w:p>
        </w:tc>
        <w:tc>
          <w:tcPr>
            <w:tcW w:w="0" w:type="auto"/>
            <w:vAlign w:val="center"/>
            <w:hideMark/>
          </w:tcPr>
          <w:p w14:paraId="19D078BC" w14:textId="406DAF6C" w:rsidR="00F55D4E" w:rsidRPr="0004677C" w:rsidRDefault="00F55D4E"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Do této sekce bude spadat zpracovávání osobních údajů, které nám poskytnete:</w:t>
            </w:r>
          </w:p>
          <w:p w14:paraId="59B69D2E" w14:textId="251FB3B4" w:rsidR="00F55D4E" w:rsidRPr="0004677C" w:rsidRDefault="00F55D4E" w:rsidP="00E23970">
            <w:pPr>
              <w:numPr>
                <w:ilvl w:val="0"/>
                <w:numId w:val="6"/>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za účelem registrace na webové platformě </w:t>
            </w:r>
            <w:hyperlink r:id="rId29" w:history="1">
              <w:r w:rsidR="00E23970" w:rsidRPr="0004677C">
                <w:rPr>
                  <w:rStyle w:val="Hypertextovodkaz"/>
                  <w:rFonts w:ascii="Times New Roman" w:eastAsia="Times New Roman" w:hAnsi="Times New Roman" w:cs="Times New Roman"/>
                  <w:sz w:val="21"/>
                  <w:szCs w:val="21"/>
                  <w:lang w:eastAsia="cs-CZ"/>
                </w:rPr>
                <w:t>www.bankee.cz</w:t>
              </w:r>
            </w:hyperlink>
            <w:r w:rsidR="00E23970" w:rsidRPr="0004677C">
              <w:rPr>
                <w:rFonts w:ascii="Times New Roman" w:eastAsia="Times New Roman" w:hAnsi="Times New Roman" w:cs="Times New Roman"/>
                <w:color w:val="EE0000"/>
                <w:sz w:val="21"/>
                <w:szCs w:val="21"/>
                <w:lang w:eastAsia="cs-CZ"/>
              </w:rPr>
              <w:t xml:space="preserve"> </w:t>
            </w:r>
            <w:r w:rsidRPr="0004677C">
              <w:rPr>
                <w:rFonts w:ascii="Times New Roman" w:eastAsia="Times New Roman" w:hAnsi="Times New Roman" w:cs="Times New Roman"/>
                <w:sz w:val="21"/>
                <w:szCs w:val="21"/>
                <w:lang w:eastAsia="cs-CZ"/>
              </w:rPr>
              <w:t>a</w:t>
            </w:r>
          </w:p>
          <w:p w14:paraId="46904F77" w14:textId="77777777" w:rsidR="00F61F48" w:rsidRPr="008F300B" w:rsidRDefault="00F55D4E" w:rsidP="00E23970">
            <w:pPr>
              <w:numPr>
                <w:ilvl w:val="0"/>
                <w:numId w:val="6"/>
              </w:numPr>
              <w:spacing w:after="120" w:line="240" w:lineRule="auto"/>
              <w:jc w:val="both"/>
              <w:rPr>
                <w:rFonts w:ascii="Times New Roman" w:eastAsia="Times New Roman" w:hAnsi="Times New Roman" w:cs="Times New Roman"/>
                <w:color w:val="EE0000"/>
                <w:sz w:val="21"/>
                <w:szCs w:val="21"/>
                <w:lang w:eastAsia="cs-CZ"/>
              </w:rPr>
            </w:pPr>
            <w:r w:rsidRPr="0004677C">
              <w:rPr>
                <w:rFonts w:ascii="Times New Roman" w:eastAsia="Times New Roman" w:hAnsi="Times New Roman" w:cs="Times New Roman"/>
                <w:sz w:val="21"/>
                <w:szCs w:val="21"/>
                <w:lang w:eastAsia="cs-CZ"/>
              </w:rPr>
              <w:t>následně za účelem přihlašování do uživatelské sekce (uživatelsk</w:t>
            </w:r>
            <w:r w:rsidR="00E23970" w:rsidRPr="0004677C">
              <w:rPr>
                <w:rFonts w:ascii="Times New Roman" w:eastAsia="Times New Roman" w:hAnsi="Times New Roman" w:cs="Times New Roman"/>
                <w:sz w:val="21"/>
                <w:szCs w:val="21"/>
                <w:lang w:eastAsia="cs-CZ"/>
              </w:rPr>
              <w:t xml:space="preserve">ého </w:t>
            </w:r>
            <w:r w:rsidRPr="0004677C">
              <w:rPr>
                <w:rFonts w:ascii="Times New Roman" w:eastAsia="Times New Roman" w:hAnsi="Times New Roman" w:cs="Times New Roman"/>
                <w:sz w:val="21"/>
                <w:szCs w:val="21"/>
                <w:lang w:eastAsia="cs-CZ"/>
              </w:rPr>
              <w:t>profil</w:t>
            </w:r>
            <w:r w:rsidR="00E23970" w:rsidRPr="0004677C">
              <w:rPr>
                <w:rFonts w:ascii="Times New Roman" w:eastAsia="Times New Roman" w:hAnsi="Times New Roman" w:cs="Times New Roman"/>
                <w:sz w:val="21"/>
                <w:szCs w:val="21"/>
                <w:lang w:eastAsia="cs-CZ"/>
              </w:rPr>
              <w:t>u</w:t>
            </w:r>
            <w:r w:rsidRPr="0004677C">
              <w:rPr>
                <w:rFonts w:ascii="Times New Roman" w:eastAsia="Times New Roman" w:hAnsi="Times New Roman" w:cs="Times New Roman"/>
                <w:sz w:val="21"/>
                <w:szCs w:val="21"/>
                <w:lang w:eastAsia="cs-CZ"/>
              </w:rPr>
              <w:t xml:space="preserve">) a užívání webové platformy </w:t>
            </w:r>
            <w:hyperlink r:id="rId30" w:history="1">
              <w:r w:rsidR="00E23970" w:rsidRPr="0004677C">
                <w:rPr>
                  <w:rStyle w:val="Hypertextovodkaz"/>
                  <w:rFonts w:ascii="Times New Roman" w:eastAsia="Times New Roman" w:hAnsi="Times New Roman" w:cs="Times New Roman"/>
                  <w:sz w:val="21"/>
                  <w:szCs w:val="21"/>
                  <w:lang w:eastAsia="cs-CZ"/>
                </w:rPr>
                <w:t>www.bankee.cz</w:t>
              </w:r>
            </w:hyperlink>
            <w:r w:rsidR="00E23970" w:rsidRPr="0004677C">
              <w:rPr>
                <w:rFonts w:ascii="Times New Roman" w:eastAsia="Times New Roman" w:hAnsi="Times New Roman" w:cs="Times New Roman"/>
                <w:color w:val="EE0000"/>
                <w:sz w:val="21"/>
                <w:szCs w:val="21"/>
                <w:lang w:eastAsia="cs-CZ"/>
              </w:rPr>
              <w:t xml:space="preserve"> </w:t>
            </w:r>
            <w:r w:rsidRPr="0004677C">
              <w:rPr>
                <w:rFonts w:ascii="Times New Roman" w:eastAsia="Times New Roman" w:hAnsi="Times New Roman" w:cs="Times New Roman"/>
                <w:sz w:val="21"/>
                <w:szCs w:val="21"/>
                <w:lang w:eastAsia="cs-CZ"/>
              </w:rPr>
              <w:t>v rámci příslušné uživatelské sekce určené pro registrované uživatele</w:t>
            </w:r>
          </w:p>
          <w:p w14:paraId="723F2A5B" w14:textId="207306F8" w:rsidR="008F300B" w:rsidRPr="0004677C" w:rsidRDefault="008F300B" w:rsidP="00E23970">
            <w:pPr>
              <w:numPr>
                <w:ilvl w:val="0"/>
                <w:numId w:val="6"/>
              </w:numPr>
              <w:spacing w:after="120" w:line="240" w:lineRule="auto"/>
              <w:jc w:val="both"/>
              <w:rPr>
                <w:rFonts w:ascii="Times New Roman" w:eastAsia="Times New Roman" w:hAnsi="Times New Roman" w:cs="Times New Roman"/>
                <w:color w:val="EE0000"/>
                <w:sz w:val="21"/>
                <w:szCs w:val="21"/>
                <w:lang w:eastAsia="cs-CZ"/>
              </w:rPr>
            </w:pPr>
            <w:r>
              <w:rPr>
                <w:rFonts w:ascii="Times New Roman" w:eastAsia="Times New Roman" w:hAnsi="Times New Roman" w:cs="Times New Roman"/>
                <w:sz w:val="21"/>
                <w:szCs w:val="21"/>
                <w:lang w:eastAsia="cs-CZ"/>
              </w:rPr>
              <w:t>v souvislostis</w:t>
            </w:r>
          </w:p>
        </w:tc>
      </w:tr>
      <w:tr w:rsidR="00212B95" w:rsidRPr="00212B95" w14:paraId="5006DC87" w14:textId="77777777" w:rsidTr="004222CA">
        <w:trPr>
          <w:tblCellSpacing w:w="15" w:type="dxa"/>
        </w:trPr>
        <w:tc>
          <w:tcPr>
            <w:tcW w:w="0" w:type="auto"/>
            <w:vAlign w:val="center"/>
            <w:hideMark/>
          </w:tcPr>
          <w:p w14:paraId="0F995AD1" w14:textId="77777777" w:rsidR="00F61F48" w:rsidRPr="0004677C" w:rsidRDefault="00F61F48" w:rsidP="00E23970">
            <w:pPr>
              <w:spacing w:after="120" w:line="240" w:lineRule="auto"/>
              <w:rPr>
                <w:rFonts w:ascii="Times New Roman" w:eastAsia="Times New Roman" w:hAnsi="Times New Roman" w:cs="Times New Roman"/>
                <w:b/>
                <w:bCs/>
                <w:color w:val="EE0000"/>
                <w:sz w:val="21"/>
                <w:szCs w:val="21"/>
                <w:lang w:eastAsia="cs-CZ"/>
              </w:rPr>
            </w:pPr>
            <w:r w:rsidRPr="0004677C">
              <w:rPr>
                <w:rFonts w:ascii="Times New Roman" w:eastAsia="Times New Roman" w:hAnsi="Times New Roman" w:cs="Times New Roman"/>
                <w:b/>
                <w:bCs/>
                <w:sz w:val="21"/>
                <w:szCs w:val="21"/>
                <w:lang w:eastAsia="cs-CZ"/>
              </w:rPr>
              <w:t>Účel zpracování osobních údajů (a dále přehled kategorií zpracovávaných údajů, právní základy zpracování, doba uložení):</w:t>
            </w:r>
          </w:p>
        </w:tc>
        <w:tc>
          <w:tcPr>
            <w:tcW w:w="0" w:type="auto"/>
            <w:vAlign w:val="center"/>
            <w:hideMark/>
          </w:tcPr>
          <w:p w14:paraId="093DC1E5" w14:textId="1E0C2A42"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t>Účel</w:t>
            </w:r>
            <w:r w:rsidR="00DE4C83" w:rsidRPr="0004677C">
              <w:rPr>
                <w:rFonts w:ascii="Times New Roman" w:eastAsia="Times New Roman" w:hAnsi="Times New Roman" w:cs="Times New Roman"/>
                <w:b/>
                <w:bCs/>
                <w:sz w:val="21"/>
                <w:szCs w:val="21"/>
                <w:u w:val="single"/>
                <w:lang w:eastAsia="cs-CZ"/>
              </w:rPr>
              <w:t xml:space="preserve"> 1</w:t>
            </w:r>
            <w:r w:rsidRPr="0004677C">
              <w:rPr>
                <w:rFonts w:ascii="Times New Roman" w:eastAsia="Times New Roman" w:hAnsi="Times New Roman" w:cs="Times New Roman"/>
                <w:b/>
                <w:bCs/>
                <w:sz w:val="21"/>
                <w:szCs w:val="21"/>
                <w:lang w:eastAsia="cs-CZ"/>
              </w:rPr>
              <w:t xml:space="preserve">: </w:t>
            </w:r>
            <w:r w:rsidR="00FB6499" w:rsidRPr="0004677C">
              <w:rPr>
                <w:rFonts w:ascii="Times New Roman" w:eastAsia="Times New Roman" w:hAnsi="Times New Roman" w:cs="Times New Roman"/>
                <w:b/>
                <w:bCs/>
                <w:sz w:val="21"/>
                <w:szCs w:val="21"/>
                <w:lang w:eastAsia="cs-CZ"/>
              </w:rPr>
              <w:t xml:space="preserve">Umožnění registrace uživatele na webové platformě </w:t>
            </w:r>
            <w:hyperlink r:id="rId31" w:history="1">
              <w:r w:rsidR="00FB6499" w:rsidRPr="0004677C">
                <w:rPr>
                  <w:rStyle w:val="Hypertextovodkaz"/>
                  <w:rFonts w:ascii="Times New Roman" w:eastAsia="Times New Roman" w:hAnsi="Times New Roman" w:cs="Times New Roman"/>
                  <w:sz w:val="21"/>
                  <w:szCs w:val="21"/>
                  <w:lang w:eastAsia="cs-CZ"/>
                </w:rPr>
                <w:t>www.bankee.cz</w:t>
              </w:r>
            </w:hyperlink>
          </w:p>
          <w:p w14:paraId="214429FD" w14:textId="300A3368" w:rsidR="00F61F48" w:rsidRPr="0004677C" w:rsidRDefault="00FB6499" w:rsidP="00E23970">
            <w:pPr>
              <w:numPr>
                <w:ilvl w:val="0"/>
                <w:numId w:val="7"/>
              </w:numPr>
              <w:spacing w:after="120" w:line="240" w:lineRule="auto"/>
              <w:jc w:val="both"/>
              <w:rPr>
                <w:rFonts w:ascii="Times New Roman" w:eastAsia="Times New Roman" w:hAnsi="Times New Roman" w:cs="Times New Roman"/>
                <w:color w:val="EE0000"/>
                <w:sz w:val="21"/>
                <w:szCs w:val="21"/>
                <w:lang w:eastAsia="cs-CZ"/>
              </w:rPr>
            </w:pPr>
            <w:commentRangeStart w:id="14"/>
            <w:r w:rsidRPr="0004677C">
              <w:rPr>
                <w:rFonts w:ascii="Times New Roman" w:eastAsia="Times New Roman" w:hAnsi="Times New Roman" w:cs="Times New Roman"/>
                <w:sz w:val="21"/>
                <w:szCs w:val="21"/>
                <w:lang w:eastAsia="cs-CZ"/>
              </w:rPr>
              <w:t>registrace na platformě je nezbytná k tomu, aby se uživatel mohl obeznámit s portfoliem investičních příležitostí</w:t>
            </w:r>
            <w:commentRangeEnd w:id="14"/>
            <w:r w:rsidRPr="0004677C">
              <w:rPr>
                <w:rStyle w:val="Odkaznakoment"/>
                <w:rFonts w:ascii="Times New Roman" w:eastAsia="Times New Roman" w:hAnsi="Times New Roman" w:cs="Times New Roman"/>
                <w:sz w:val="21"/>
                <w:szCs w:val="21"/>
                <w:lang w:eastAsia="cs-CZ"/>
              </w:rPr>
              <w:commentReference w:id="14"/>
            </w:r>
            <w:r w:rsidRPr="0004677C">
              <w:rPr>
                <w:rFonts w:ascii="Times New Roman" w:eastAsia="Times New Roman" w:hAnsi="Times New Roman" w:cs="Times New Roman"/>
                <w:sz w:val="21"/>
                <w:szCs w:val="21"/>
                <w:lang w:eastAsia="cs-CZ"/>
              </w:rPr>
              <w:t xml:space="preserve">, resp. podat žádost o financování zamýšleného projektu na webové platformě </w:t>
            </w:r>
            <w:hyperlink r:id="rId32" w:history="1">
              <w:r w:rsidRPr="0004677C">
                <w:rPr>
                  <w:rStyle w:val="Hypertextovodkaz"/>
                  <w:rFonts w:ascii="Times New Roman" w:eastAsia="Times New Roman" w:hAnsi="Times New Roman" w:cs="Times New Roman"/>
                  <w:sz w:val="21"/>
                  <w:szCs w:val="21"/>
                  <w:lang w:eastAsia="cs-CZ"/>
                </w:rPr>
                <w:t>www.bankee.cz</w:t>
              </w:r>
            </w:hyperlink>
          </w:p>
          <w:p w14:paraId="4B1B1830" w14:textId="771CB075" w:rsidR="00DE4C83" w:rsidRPr="0004677C" w:rsidRDefault="00DE4C83" w:rsidP="00DE4C83">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t>Účel 2</w:t>
            </w:r>
            <w:r w:rsidRPr="0004677C">
              <w:rPr>
                <w:rFonts w:ascii="Times New Roman" w:eastAsia="Times New Roman" w:hAnsi="Times New Roman" w:cs="Times New Roman"/>
                <w:b/>
                <w:bCs/>
                <w:sz w:val="21"/>
                <w:szCs w:val="21"/>
                <w:lang w:eastAsia="cs-CZ"/>
              </w:rPr>
              <w:t>: Umožnění užívání uživatelského profilu</w:t>
            </w:r>
            <w:r w:rsidR="00487A90" w:rsidRPr="0004677C">
              <w:rPr>
                <w:rFonts w:ascii="Times New Roman" w:eastAsia="Times New Roman" w:hAnsi="Times New Roman" w:cs="Times New Roman"/>
                <w:b/>
                <w:bCs/>
                <w:sz w:val="21"/>
                <w:szCs w:val="21"/>
                <w:lang w:eastAsia="cs-CZ"/>
              </w:rPr>
              <w:t xml:space="preserve"> na webové platformě </w:t>
            </w:r>
            <w:hyperlink r:id="rId33" w:history="1">
              <w:r w:rsidR="00487A90" w:rsidRPr="0004677C">
                <w:rPr>
                  <w:rStyle w:val="Hypertextovodkaz"/>
                  <w:rFonts w:ascii="Times New Roman" w:eastAsia="Times New Roman" w:hAnsi="Times New Roman" w:cs="Times New Roman"/>
                  <w:sz w:val="21"/>
                  <w:szCs w:val="21"/>
                  <w:lang w:eastAsia="cs-CZ"/>
                </w:rPr>
                <w:t>www.bankee.cz</w:t>
              </w:r>
            </w:hyperlink>
            <w:r w:rsidR="00487A90" w:rsidRPr="0004677C">
              <w:rPr>
                <w:rFonts w:ascii="Times New Roman" w:eastAsia="Times New Roman" w:hAnsi="Times New Roman" w:cs="Times New Roman"/>
                <w:b/>
                <w:bCs/>
                <w:sz w:val="21"/>
                <w:szCs w:val="21"/>
                <w:lang w:eastAsia="cs-CZ"/>
              </w:rPr>
              <w:t xml:space="preserve"> uživatelem</w:t>
            </w:r>
            <w:r w:rsidRPr="0004677C">
              <w:rPr>
                <w:rFonts w:ascii="Times New Roman" w:eastAsia="Times New Roman" w:hAnsi="Times New Roman" w:cs="Times New Roman"/>
                <w:b/>
                <w:bCs/>
                <w:sz w:val="21"/>
                <w:szCs w:val="21"/>
                <w:lang w:eastAsia="cs-CZ"/>
              </w:rPr>
              <w:t xml:space="preserve"> </w:t>
            </w:r>
            <w:r w:rsidR="00487A90" w:rsidRPr="0004677C">
              <w:rPr>
                <w:rFonts w:ascii="Times New Roman" w:eastAsia="Times New Roman" w:hAnsi="Times New Roman" w:cs="Times New Roman"/>
                <w:b/>
                <w:bCs/>
                <w:sz w:val="21"/>
                <w:szCs w:val="21"/>
                <w:lang w:eastAsia="cs-CZ"/>
              </w:rPr>
              <w:t>po potvrzení registrace</w:t>
            </w:r>
            <w:r w:rsidR="00487A90" w:rsidRPr="0004677C">
              <w:rPr>
                <w:rFonts w:ascii="Times New Roman" w:eastAsia="Times New Roman" w:hAnsi="Times New Roman" w:cs="Times New Roman"/>
                <w:sz w:val="21"/>
                <w:szCs w:val="21"/>
                <w:lang w:eastAsia="cs-CZ"/>
              </w:rPr>
              <w:t xml:space="preserve"> </w:t>
            </w:r>
          </w:p>
          <w:p w14:paraId="436314A0" w14:textId="77777777" w:rsidR="00DE4C83" w:rsidRPr="0004677C" w:rsidRDefault="00DE4C83" w:rsidP="00E23970">
            <w:pPr>
              <w:spacing w:after="120" w:line="240" w:lineRule="auto"/>
              <w:jc w:val="both"/>
              <w:rPr>
                <w:rFonts w:ascii="Times New Roman" w:eastAsia="Times New Roman" w:hAnsi="Times New Roman" w:cs="Times New Roman"/>
                <w:b/>
                <w:bCs/>
                <w:sz w:val="21"/>
                <w:szCs w:val="21"/>
                <w:lang w:eastAsia="cs-CZ"/>
              </w:rPr>
            </w:pPr>
          </w:p>
          <w:p w14:paraId="4F0B8070" w14:textId="225D2FB4"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t>Zpracovávanými osobními údaji</w:t>
            </w:r>
            <w:r w:rsidRPr="0004677C">
              <w:rPr>
                <w:rFonts w:ascii="Times New Roman" w:eastAsia="Times New Roman" w:hAnsi="Times New Roman" w:cs="Times New Roman"/>
                <w:sz w:val="21"/>
                <w:szCs w:val="21"/>
                <w:lang w:eastAsia="cs-CZ"/>
              </w:rPr>
              <w:t xml:space="preserve"> </w:t>
            </w:r>
            <w:r w:rsidR="00487A90" w:rsidRPr="0004677C">
              <w:rPr>
                <w:rFonts w:ascii="Times New Roman" w:eastAsia="Times New Roman" w:hAnsi="Times New Roman" w:cs="Times New Roman"/>
                <w:sz w:val="21"/>
                <w:szCs w:val="21"/>
                <w:lang w:eastAsia="cs-CZ"/>
              </w:rPr>
              <w:t>(pro oba účely)</w:t>
            </w:r>
            <w:r w:rsidRPr="0004677C">
              <w:rPr>
                <w:rFonts w:ascii="Times New Roman" w:eastAsia="Times New Roman" w:hAnsi="Times New Roman" w:cs="Times New Roman"/>
                <w:sz w:val="21"/>
                <w:szCs w:val="21"/>
                <w:lang w:eastAsia="cs-CZ"/>
              </w:rPr>
              <w:t xml:space="preserve"> mohou být zejména:</w:t>
            </w:r>
          </w:p>
          <w:p w14:paraId="074B2501" w14:textId="7B7FF64F" w:rsidR="00F61F48" w:rsidRPr="0004677C" w:rsidRDefault="00F61F48" w:rsidP="00E23970">
            <w:pPr>
              <w:numPr>
                <w:ilvl w:val="0"/>
                <w:numId w:val="8"/>
              </w:numPr>
              <w:spacing w:after="120" w:line="240" w:lineRule="auto"/>
              <w:jc w:val="both"/>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jméno a příjmení</w:t>
            </w:r>
            <w:r w:rsidR="00FB6499" w:rsidRPr="0004677C">
              <w:rPr>
                <w:rFonts w:ascii="Times New Roman" w:eastAsia="Times New Roman" w:hAnsi="Times New Roman" w:cs="Times New Roman"/>
                <w:b/>
                <w:bCs/>
                <w:sz w:val="21"/>
                <w:szCs w:val="21"/>
                <w:lang w:eastAsia="cs-CZ"/>
              </w:rPr>
              <w:t xml:space="preserve"> uživatele</w:t>
            </w:r>
            <w:r w:rsidRPr="0004677C">
              <w:rPr>
                <w:rFonts w:ascii="Times New Roman" w:eastAsia="Times New Roman" w:hAnsi="Times New Roman" w:cs="Times New Roman"/>
                <w:b/>
                <w:bCs/>
                <w:sz w:val="21"/>
                <w:szCs w:val="21"/>
                <w:lang w:eastAsia="cs-CZ"/>
              </w:rPr>
              <w:t>, telefonní číslo, e-mailová adresa,</w:t>
            </w:r>
            <w:r w:rsidR="00FB6499" w:rsidRPr="0004677C">
              <w:rPr>
                <w:rFonts w:ascii="Times New Roman" w:eastAsia="Times New Roman" w:hAnsi="Times New Roman" w:cs="Times New Roman"/>
                <w:b/>
                <w:bCs/>
                <w:sz w:val="21"/>
                <w:szCs w:val="21"/>
                <w:lang w:eastAsia="cs-CZ"/>
              </w:rPr>
              <w:t xml:space="preserve"> přístupové heslo, IČO – podnikatele fyzické osoby</w:t>
            </w:r>
            <w:r w:rsidRPr="0004677C">
              <w:rPr>
                <w:rFonts w:ascii="Times New Roman" w:eastAsia="Times New Roman" w:hAnsi="Times New Roman" w:cs="Times New Roman"/>
                <w:b/>
                <w:bCs/>
                <w:sz w:val="21"/>
                <w:szCs w:val="21"/>
                <w:lang w:eastAsia="cs-CZ"/>
              </w:rPr>
              <w:t xml:space="preserve">, a podle okolností i jiné </w:t>
            </w:r>
          </w:p>
          <w:p w14:paraId="13EDC3AE" w14:textId="3D727D3F" w:rsidR="00CE5894" w:rsidRDefault="00CE5894" w:rsidP="00E23970">
            <w:pPr>
              <w:numPr>
                <w:ilvl w:val="0"/>
                <w:numId w:val="8"/>
              </w:numPr>
              <w:spacing w:after="120" w:line="240" w:lineRule="auto"/>
              <w:jc w:val="both"/>
              <w:rPr>
                <w:rFonts w:ascii="Times New Roman" w:eastAsia="Times New Roman" w:hAnsi="Times New Roman" w:cs="Times New Roman"/>
                <w:sz w:val="21"/>
                <w:szCs w:val="21"/>
                <w:lang w:eastAsia="cs-CZ"/>
              </w:rPr>
            </w:pPr>
            <w:r>
              <w:rPr>
                <w:rFonts w:ascii="Times New Roman" w:eastAsia="Times New Roman" w:hAnsi="Times New Roman" w:cs="Times New Roman"/>
                <w:sz w:val="21"/>
                <w:szCs w:val="21"/>
                <w:lang w:eastAsia="cs-CZ"/>
              </w:rPr>
              <w:t>heslo je ukládáno vždy v zašifrované podobě</w:t>
            </w:r>
          </w:p>
          <w:p w14:paraId="68D74272" w14:textId="525EA506" w:rsidR="00F61F48" w:rsidRPr="0004677C" w:rsidRDefault="00F61F48" w:rsidP="00E23970">
            <w:pPr>
              <w:numPr>
                <w:ilvl w:val="0"/>
                <w:numId w:val="8"/>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rozsah zpracovávaných osobních údajů se může u jednotlivých subjektů údajů podle okolností lišit případ od případu, přičemž dbáme na to, aby okruh osobních údajů, které o Vás zpracováváme, byl vždy pokud možno co nejmenší</w:t>
            </w:r>
          </w:p>
          <w:p w14:paraId="37C2C303" w14:textId="77777777" w:rsidR="00487A90"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t>Právním základem</w:t>
            </w:r>
            <w:r w:rsidRPr="0004677C">
              <w:rPr>
                <w:rFonts w:ascii="Times New Roman" w:eastAsia="Times New Roman" w:hAnsi="Times New Roman" w:cs="Times New Roman"/>
                <w:sz w:val="21"/>
                <w:szCs w:val="21"/>
                <w:lang w:eastAsia="cs-CZ"/>
              </w:rPr>
              <w:t xml:space="preserve"> pro</w:t>
            </w:r>
            <w:r w:rsidR="00487A90" w:rsidRPr="0004677C">
              <w:rPr>
                <w:rFonts w:ascii="Times New Roman" w:eastAsia="Times New Roman" w:hAnsi="Times New Roman" w:cs="Times New Roman"/>
                <w:sz w:val="21"/>
                <w:szCs w:val="21"/>
                <w:lang w:eastAsia="cs-CZ"/>
              </w:rPr>
              <w:t xml:space="preserve">: </w:t>
            </w:r>
          </w:p>
          <w:p w14:paraId="47330DF0" w14:textId="4B1CFDF9" w:rsidR="00487A90" w:rsidRPr="0004677C" w:rsidRDefault="00487A90" w:rsidP="00CE0504">
            <w:pPr>
              <w:numPr>
                <w:ilvl w:val="0"/>
                <w:numId w:val="9"/>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t>Účel 1</w:t>
            </w:r>
            <w:r w:rsidRPr="0004677C">
              <w:rPr>
                <w:rFonts w:ascii="Times New Roman" w:eastAsia="Times New Roman" w:hAnsi="Times New Roman" w:cs="Times New Roman"/>
                <w:sz w:val="21"/>
                <w:szCs w:val="21"/>
                <w:lang w:eastAsia="cs-CZ"/>
              </w:rPr>
              <w:t xml:space="preserve"> zpracování je do okamžiku registrace a zřízení uživatelského profilu pro Vás jako uživatele </w:t>
            </w:r>
            <w:r w:rsidRPr="0004677C">
              <w:rPr>
                <w:rFonts w:ascii="Times New Roman" w:eastAsia="Times New Roman" w:hAnsi="Times New Roman" w:cs="Times New Roman"/>
                <w:b/>
                <w:bCs/>
                <w:sz w:val="21"/>
                <w:szCs w:val="21"/>
                <w:lang w:eastAsia="cs-CZ"/>
              </w:rPr>
              <w:t xml:space="preserve">Váš souhlas, </w:t>
            </w:r>
            <w:r w:rsidRPr="0004677C">
              <w:rPr>
                <w:rFonts w:ascii="Times New Roman" w:eastAsia="Times New Roman" w:hAnsi="Times New Roman" w:cs="Times New Roman"/>
                <w:sz w:val="21"/>
                <w:szCs w:val="21"/>
                <w:lang w:eastAsia="cs-CZ"/>
              </w:rPr>
              <w:t>pokud se jedná o zpracování Vaší žádosti o Vaši registraci na webovém portálu (</w:t>
            </w:r>
            <w:r w:rsidRPr="0004677C">
              <w:rPr>
                <w:rFonts w:ascii="Times New Roman" w:eastAsia="Times New Roman" w:hAnsi="Times New Roman" w:cs="Times New Roman"/>
                <w:i/>
                <w:iCs/>
                <w:sz w:val="21"/>
                <w:szCs w:val="21"/>
                <w:lang w:eastAsia="cs-CZ"/>
              </w:rPr>
              <w:t>viz čl. 6 odst. 1 a) nařízení GDPR</w:t>
            </w:r>
            <w:r w:rsidRPr="0004677C">
              <w:rPr>
                <w:rFonts w:ascii="Times New Roman" w:eastAsia="Times New Roman" w:hAnsi="Times New Roman" w:cs="Times New Roman"/>
                <w:sz w:val="21"/>
                <w:szCs w:val="21"/>
                <w:lang w:eastAsia="cs-CZ"/>
              </w:rPr>
              <w:t>);</w:t>
            </w:r>
          </w:p>
          <w:p w14:paraId="79BB1D3A" w14:textId="3C5CDFB3" w:rsidR="00CE0504" w:rsidRPr="0004677C" w:rsidRDefault="00487A90" w:rsidP="00CE0504">
            <w:pPr>
              <w:numPr>
                <w:ilvl w:val="0"/>
                <w:numId w:val="9"/>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u w:val="single"/>
                <w:lang w:eastAsia="cs-CZ"/>
              </w:rPr>
              <w:t>Účel 2</w:t>
            </w:r>
            <w:r w:rsidRPr="0004677C">
              <w:rPr>
                <w:rFonts w:ascii="Times New Roman" w:eastAsia="Times New Roman" w:hAnsi="Times New Roman" w:cs="Times New Roman"/>
                <w:b/>
                <w:bCs/>
                <w:sz w:val="21"/>
                <w:szCs w:val="21"/>
                <w:lang w:eastAsia="cs-CZ"/>
              </w:rPr>
              <w:t xml:space="preserve"> </w:t>
            </w:r>
            <w:r w:rsidRPr="0004677C">
              <w:rPr>
                <w:rFonts w:ascii="Times New Roman" w:eastAsia="Times New Roman" w:hAnsi="Times New Roman" w:cs="Times New Roman"/>
                <w:sz w:val="21"/>
                <w:szCs w:val="21"/>
                <w:lang w:eastAsia="cs-CZ"/>
              </w:rPr>
              <w:t xml:space="preserve">zpracování je </w:t>
            </w:r>
            <w:r w:rsidR="00DE4C83" w:rsidRPr="0004677C">
              <w:rPr>
                <w:rFonts w:ascii="Times New Roman" w:eastAsia="Times New Roman" w:hAnsi="Times New Roman" w:cs="Times New Roman"/>
                <w:sz w:val="21"/>
                <w:szCs w:val="21"/>
                <w:lang w:eastAsia="cs-CZ"/>
              </w:rPr>
              <w:t>p</w:t>
            </w:r>
            <w:r w:rsidR="00CE0504" w:rsidRPr="0004677C">
              <w:rPr>
                <w:rFonts w:ascii="Times New Roman" w:eastAsia="Times New Roman" w:hAnsi="Times New Roman" w:cs="Times New Roman"/>
                <w:sz w:val="21"/>
                <w:szCs w:val="21"/>
                <w:lang w:eastAsia="cs-CZ"/>
              </w:rPr>
              <w:t xml:space="preserve">o provedení registrace a zřízení uživatelského profilu </w:t>
            </w:r>
            <w:r w:rsidR="00CE0504" w:rsidRPr="0004677C">
              <w:rPr>
                <w:rFonts w:ascii="Times New Roman" w:eastAsia="Times New Roman" w:hAnsi="Times New Roman" w:cs="Times New Roman"/>
                <w:b/>
                <w:bCs/>
                <w:sz w:val="21"/>
                <w:szCs w:val="21"/>
                <w:lang w:eastAsia="cs-CZ"/>
              </w:rPr>
              <w:t>oprávněný zájem</w:t>
            </w:r>
            <w:r w:rsidR="00CE0504" w:rsidRPr="0004677C">
              <w:rPr>
                <w:rFonts w:ascii="Times New Roman" w:eastAsia="Times New Roman" w:hAnsi="Times New Roman" w:cs="Times New Roman"/>
                <w:sz w:val="21"/>
                <w:szCs w:val="21"/>
                <w:lang w:eastAsia="cs-CZ"/>
              </w:rPr>
              <w:t xml:space="preserve"> naší společnosti </w:t>
            </w:r>
            <w:r w:rsidR="00CE0504" w:rsidRPr="0004677C">
              <w:rPr>
                <w:rFonts w:ascii="Times New Roman" w:eastAsia="Times New Roman" w:hAnsi="Times New Roman" w:cs="Times New Roman"/>
                <w:i/>
                <w:iCs/>
                <w:sz w:val="21"/>
                <w:szCs w:val="21"/>
                <w:lang w:eastAsia="cs-CZ"/>
              </w:rPr>
              <w:t>(viz čl. 6 odst. 1 f) nařízení GDPR</w:t>
            </w:r>
            <w:r w:rsidR="00CE0504" w:rsidRPr="0004677C">
              <w:rPr>
                <w:rFonts w:ascii="Times New Roman" w:eastAsia="Times New Roman" w:hAnsi="Times New Roman" w:cs="Times New Roman"/>
                <w:sz w:val="21"/>
                <w:szCs w:val="21"/>
                <w:lang w:eastAsia="cs-CZ"/>
              </w:rPr>
              <w:t>), na řádném fungování webové platformy bankee.cz, vč. zajištění přístupu do uživatelského profilu provozovatele</w:t>
            </w:r>
          </w:p>
          <w:p w14:paraId="66AB9316" w14:textId="3CECB93C"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b/>
                <w:bCs/>
                <w:sz w:val="21"/>
                <w:szCs w:val="21"/>
                <w:lang w:eastAsia="cs-CZ"/>
              </w:rPr>
              <w:t>Doba uložení osobních údajů u správce:</w:t>
            </w:r>
          </w:p>
          <w:p w14:paraId="5F36AFE5" w14:textId="7A93CC68" w:rsidR="00F61F48" w:rsidRPr="0004677C" w:rsidRDefault="00DE4C83" w:rsidP="00E23970">
            <w:pPr>
              <w:numPr>
                <w:ilvl w:val="0"/>
                <w:numId w:val="10"/>
              </w:numPr>
              <w:spacing w:after="120" w:line="240" w:lineRule="auto"/>
              <w:jc w:val="both"/>
              <w:rPr>
                <w:rFonts w:ascii="Times New Roman" w:eastAsia="Times New Roman" w:hAnsi="Times New Roman" w:cs="Times New Roman"/>
                <w:color w:val="EE0000"/>
                <w:sz w:val="21"/>
                <w:szCs w:val="21"/>
                <w:lang w:eastAsia="cs-CZ"/>
              </w:rPr>
            </w:pPr>
            <w:commentRangeStart w:id="15"/>
            <w:r w:rsidRPr="0004677C">
              <w:rPr>
                <w:rFonts w:ascii="Times New Roman" w:eastAsia="Times New Roman" w:hAnsi="Times New Roman" w:cs="Times New Roman"/>
                <w:b/>
                <w:bCs/>
                <w:sz w:val="21"/>
                <w:szCs w:val="21"/>
                <w:lang w:eastAsia="cs-CZ"/>
              </w:rPr>
              <w:lastRenderedPageBreak/>
              <w:t xml:space="preserve">5 </w:t>
            </w:r>
            <w:r w:rsidR="00F61F48" w:rsidRPr="0004677C">
              <w:rPr>
                <w:rFonts w:ascii="Times New Roman" w:eastAsia="Times New Roman" w:hAnsi="Times New Roman" w:cs="Times New Roman"/>
                <w:b/>
                <w:bCs/>
                <w:sz w:val="21"/>
                <w:szCs w:val="21"/>
                <w:lang w:eastAsia="cs-CZ"/>
              </w:rPr>
              <w:t>let</w:t>
            </w:r>
            <w:r w:rsidR="00F61F48" w:rsidRPr="0004677C">
              <w:rPr>
                <w:rFonts w:ascii="Times New Roman" w:eastAsia="Times New Roman" w:hAnsi="Times New Roman" w:cs="Times New Roman"/>
                <w:sz w:val="21"/>
                <w:szCs w:val="21"/>
                <w:lang w:eastAsia="cs-CZ"/>
              </w:rPr>
              <w:t xml:space="preserve"> </w:t>
            </w:r>
            <w:commentRangeEnd w:id="15"/>
            <w:r w:rsidRPr="0004677C">
              <w:rPr>
                <w:rStyle w:val="Odkaznakoment"/>
                <w:rFonts w:ascii="Times New Roman" w:eastAsia="Times New Roman" w:hAnsi="Times New Roman" w:cs="Times New Roman"/>
                <w:sz w:val="21"/>
                <w:szCs w:val="21"/>
                <w:lang w:eastAsia="cs-CZ"/>
              </w:rPr>
              <w:commentReference w:id="15"/>
            </w:r>
            <w:r w:rsidR="00F61F48" w:rsidRPr="0004677C">
              <w:rPr>
                <w:rFonts w:ascii="Times New Roman" w:eastAsia="Times New Roman" w:hAnsi="Times New Roman" w:cs="Times New Roman"/>
                <w:sz w:val="21"/>
                <w:szCs w:val="21"/>
                <w:lang w:eastAsia="cs-CZ"/>
              </w:rPr>
              <w:t>od obdržení Vašeho souhlasu se zpracováním osobních údajů</w:t>
            </w:r>
            <w:r w:rsidRPr="0004677C">
              <w:rPr>
                <w:rFonts w:ascii="Times New Roman" w:eastAsia="Times New Roman" w:hAnsi="Times New Roman" w:cs="Times New Roman"/>
                <w:sz w:val="21"/>
                <w:szCs w:val="21"/>
                <w:lang w:eastAsia="cs-CZ"/>
              </w:rPr>
              <w:t xml:space="preserve"> a po Vaší registraci </w:t>
            </w:r>
            <w:commentRangeStart w:id="16"/>
            <w:r w:rsidRPr="0004677C">
              <w:rPr>
                <w:rFonts w:ascii="Times New Roman" w:eastAsia="Times New Roman" w:hAnsi="Times New Roman" w:cs="Times New Roman"/>
                <w:b/>
                <w:bCs/>
                <w:sz w:val="21"/>
                <w:szCs w:val="21"/>
                <w:lang w:eastAsia="cs-CZ"/>
              </w:rPr>
              <w:t>10 let</w:t>
            </w:r>
            <w:r w:rsidRPr="0004677C">
              <w:rPr>
                <w:rFonts w:ascii="Times New Roman" w:eastAsia="Times New Roman" w:hAnsi="Times New Roman" w:cs="Times New Roman"/>
                <w:sz w:val="21"/>
                <w:szCs w:val="21"/>
                <w:lang w:eastAsia="cs-CZ"/>
              </w:rPr>
              <w:t xml:space="preserve"> od vašeho posledního přístupu do uživatelského profilu</w:t>
            </w:r>
            <w:commentRangeEnd w:id="16"/>
            <w:r w:rsidRPr="0004677C">
              <w:rPr>
                <w:rStyle w:val="Odkaznakoment"/>
                <w:rFonts w:ascii="Times New Roman" w:eastAsia="Times New Roman" w:hAnsi="Times New Roman" w:cs="Times New Roman"/>
                <w:color w:val="EE0000"/>
                <w:sz w:val="21"/>
                <w:szCs w:val="21"/>
                <w:lang w:eastAsia="cs-CZ"/>
              </w:rPr>
              <w:commentReference w:id="16"/>
            </w:r>
          </w:p>
        </w:tc>
      </w:tr>
      <w:tr w:rsidR="00212B95" w:rsidRPr="00212B95" w14:paraId="69B0B448" w14:textId="77777777" w:rsidTr="004222CA">
        <w:trPr>
          <w:tblCellSpacing w:w="15" w:type="dxa"/>
        </w:trPr>
        <w:tc>
          <w:tcPr>
            <w:tcW w:w="0" w:type="auto"/>
            <w:vAlign w:val="center"/>
            <w:hideMark/>
          </w:tcPr>
          <w:p w14:paraId="3246F5F2" w14:textId="77777777" w:rsidR="00F61F48" w:rsidRPr="0004677C" w:rsidRDefault="00F61F48" w:rsidP="00E23970">
            <w:pPr>
              <w:spacing w:after="12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lastRenderedPageBreak/>
              <w:t>Žádné jiné účely zpracování</w:t>
            </w:r>
          </w:p>
        </w:tc>
        <w:tc>
          <w:tcPr>
            <w:tcW w:w="0" w:type="auto"/>
            <w:vAlign w:val="center"/>
            <w:hideMark/>
          </w:tcPr>
          <w:p w14:paraId="675602A7" w14:textId="77777777"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Vaše osobní údaje nebudeme dále zpracovávat pro jiný účel, než je uvedeno výše.</w:t>
            </w:r>
          </w:p>
        </w:tc>
      </w:tr>
      <w:tr w:rsidR="00212B95" w:rsidRPr="00212B95" w14:paraId="3F0795E4" w14:textId="77777777" w:rsidTr="004222CA">
        <w:trPr>
          <w:tblCellSpacing w:w="15" w:type="dxa"/>
        </w:trPr>
        <w:tc>
          <w:tcPr>
            <w:tcW w:w="0" w:type="auto"/>
            <w:vAlign w:val="center"/>
            <w:hideMark/>
          </w:tcPr>
          <w:p w14:paraId="3B011269" w14:textId="77777777" w:rsidR="00F61F48" w:rsidRPr="0004677C" w:rsidRDefault="00F61F48" w:rsidP="00E23970">
            <w:pPr>
              <w:spacing w:after="12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Dobrovolnost poskytnutí osobních údajů</w:t>
            </w:r>
          </w:p>
        </w:tc>
        <w:tc>
          <w:tcPr>
            <w:tcW w:w="0" w:type="auto"/>
            <w:vAlign w:val="center"/>
            <w:hideMark/>
          </w:tcPr>
          <w:p w14:paraId="332C2155" w14:textId="77777777"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Nemáte povinnost nám Vaše osobní údaje poskytovat. Poskytnutí údajů je tedy dobrovolné.</w:t>
            </w:r>
          </w:p>
        </w:tc>
      </w:tr>
      <w:tr w:rsidR="00212B95" w:rsidRPr="00212B95" w14:paraId="22A12F83" w14:textId="77777777" w:rsidTr="004222CA">
        <w:trPr>
          <w:tblCellSpacing w:w="15" w:type="dxa"/>
        </w:trPr>
        <w:tc>
          <w:tcPr>
            <w:tcW w:w="0" w:type="auto"/>
            <w:vAlign w:val="center"/>
            <w:hideMark/>
          </w:tcPr>
          <w:p w14:paraId="210E27C4" w14:textId="77777777" w:rsidR="00F61F48" w:rsidRPr="0004677C" w:rsidRDefault="00F61F48" w:rsidP="00E23970">
            <w:pPr>
              <w:spacing w:after="12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Komu Vaše osobní údaje poskytujeme?</w:t>
            </w:r>
          </w:p>
        </w:tc>
        <w:tc>
          <w:tcPr>
            <w:tcW w:w="0" w:type="auto"/>
            <w:vAlign w:val="center"/>
            <w:hideMark/>
          </w:tcPr>
          <w:p w14:paraId="37185F2C" w14:textId="684027F5"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Vaše osobní údaje poskytujeme třetím subjektům (tzv. „příjemcům údajů“) pouze za předpokladu, že je to </w:t>
            </w:r>
            <w:r w:rsidRPr="0004677C">
              <w:rPr>
                <w:rFonts w:ascii="Times New Roman" w:eastAsia="Times New Roman" w:hAnsi="Times New Roman" w:cs="Times New Roman"/>
                <w:b/>
                <w:bCs/>
                <w:sz w:val="21"/>
                <w:szCs w:val="21"/>
                <w:lang w:eastAsia="cs-CZ"/>
              </w:rPr>
              <w:t>nezbytné</w:t>
            </w:r>
            <w:r w:rsidRPr="0004677C">
              <w:rPr>
                <w:rFonts w:ascii="Times New Roman" w:eastAsia="Times New Roman" w:hAnsi="Times New Roman" w:cs="Times New Roman"/>
                <w:sz w:val="21"/>
                <w:szCs w:val="21"/>
                <w:lang w:eastAsia="cs-CZ"/>
              </w:rPr>
              <w:t xml:space="preserve"> pro </w:t>
            </w:r>
            <w:r w:rsidR="0004677C" w:rsidRPr="0004677C">
              <w:rPr>
                <w:rFonts w:ascii="Times New Roman" w:eastAsia="Times New Roman" w:hAnsi="Times New Roman" w:cs="Times New Roman"/>
                <w:sz w:val="21"/>
                <w:szCs w:val="21"/>
                <w:lang w:eastAsia="cs-CZ"/>
              </w:rPr>
              <w:t>naplnění účelu jejich zpracování</w:t>
            </w:r>
            <w:r w:rsidRPr="0004677C">
              <w:rPr>
                <w:rFonts w:ascii="Times New Roman" w:eastAsia="Times New Roman" w:hAnsi="Times New Roman" w:cs="Times New Roman"/>
                <w:sz w:val="21"/>
                <w:szCs w:val="21"/>
                <w:lang w:eastAsia="cs-CZ"/>
              </w:rPr>
              <w:t>.</w:t>
            </w:r>
          </w:p>
          <w:p w14:paraId="3D07F413" w14:textId="77777777"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Jedná se o tyto kategorie příjemců údajů:</w:t>
            </w:r>
          </w:p>
          <w:p w14:paraId="752B559D" w14:textId="2B7284CD" w:rsidR="00F61F48" w:rsidRPr="0004677C" w:rsidRDefault="00F61F48" w:rsidP="00E23970">
            <w:pPr>
              <w:numPr>
                <w:ilvl w:val="0"/>
                <w:numId w:val="11"/>
              </w:numPr>
              <w:spacing w:after="120" w:line="240" w:lineRule="auto"/>
              <w:jc w:val="both"/>
              <w:rPr>
                <w:rFonts w:ascii="Times New Roman" w:eastAsia="Times New Roman" w:hAnsi="Times New Roman" w:cs="Times New Roman"/>
                <w:sz w:val="21"/>
                <w:szCs w:val="21"/>
                <w:highlight w:val="yellow"/>
                <w:lang w:eastAsia="cs-CZ"/>
              </w:rPr>
            </w:pPr>
            <w:commentRangeStart w:id="17"/>
            <w:r w:rsidRPr="0004677C">
              <w:rPr>
                <w:rFonts w:ascii="Times New Roman" w:eastAsia="Times New Roman" w:hAnsi="Times New Roman" w:cs="Times New Roman"/>
                <w:sz w:val="21"/>
                <w:szCs w:val="21"/>
                <w:highlight w:val="yellow"/>
                <w:lang w:eastAsia="cs-CZ"/>
              </w:rPr>
              <w:t xml:space="preserve">poskytovatele webhostingových služeb – </w:t>
            </w:r>
            <w:r w:rsidR="0004677C" w:rsidRPr="0004677C">
              <w:rPr>
                <w:rFonts w:ascii="Times New Roman" w:eastAsia="Times New Roman" w:hAnsi="Times New Roman" w:cs="Times New Roman"/>
                <w:b/>
                <w:bCs/>
                <w:sz w:val="21"/>
                <w:szCs w:val="21"/>
                <w:highlight w:val="yellow"/>
                <w:lang w:eastAsia="cs-CZ"/>
              </w:rPr>
              <w:t>XYZ</w:t>
            </w:r>
          </w:p>
          <w:p w14:paraId="4B87B9C5" w14:textId="4A44D242" w:rsidR="00F61F48" w:rsidRPr="0004677C" w:rsidRDefault="00F61F48" w:rsidP="00E23970">
            <w:pPr>
              <w:numPr>
                <w:ilvl w:val="0"/>
                <w:numId w:val="11"/>
              </w:numPr>
              <w:spacing w:after="120" w:line="240" w:lineRule="auto"/>
              <w:jc w:val="both"/>
              <w:rPr>
                <w:rFonts w:ascii="Times New Roman" w:eastAsia="Times New Roman" w:hAnsi="Times New Roman" w:cs="Times New Roman"/>
                <w:sz w:val="21"/>
                <w:szCs w:val="21"/>
                <w:highlight w:val="yellow"/>
                <w:lang w:eastAsia="cs-CZ"/>
              </w:rPr>
            </w:pPr>
            <w:r w:rsidRPr="0004677C">
              <w:rPr>
                <w:rFonts w:ascii="Times New Roman" w:eastAsia="Times New Roman" w:hAnsi="Times New Roman" w:cs="Times New Roman"/>
                <w:sz w:val="21"/>
                <w:szCs w:val="21"/>
                <w:highlight w:val="yellow"/>
                <w:lang w:eastAsia="cs-CZ"/>
              </w:rPr>
              <w:t xml:space="preserve">poskytovatele CRM software – </w:t>
            </w:r>
            <w:r w:rsidR="0004677C" w:rsidRPr="0004677C">
              <w:rPr>
                <w:rFonts w:ascii="Times New Roman" w:eastAsia="Times New Roman" w:hAnsi="Times New Roman" w:cs="Times New Roman"/>
                <w:b/>
                <w:bCs/>
                <w:sz w:val="21"/>
                <w:szCs w:val="21"/>
                <w:highlight w:val="yellow"/>
                <w:lang w:eastAsia="cs-CZ"/>
              </w:rPr>
              <w:t>XYZ</w:t>
            </w:r>
          </w:p>
          <w:p w14:paraId="30EE8A24" w14:textId="130DFE3C" w:rsidR="00F61F48" w:rsidRPr="0004677C" w:rsidRDefault="00F61F48" w:rsidP="00E23970">
            <w:pPr>
              <w:numPr>
                <w:ilvl w:val="0"/>
                <w:numId w:val="11"/>
              </w:numPr>
              <w:spacing w:after="120" w:line="240" w:lineRule="auto"/>
              <w:jc w:val="both"/>
              <w:rPr>
                <w:rFonts w:ascii="Times New Roman" w:eastAsia="Times New Roman" w:hAnsi="Times New Roman" w:cs="Times New Roman"/>
                <w:sz w:val="21"/>
                <w:szCs w:val="21"/>
                <w:highlight w:val="yellow"/>
                <w:lang w:eastAsia="cs-CZ"/>
              </w:rPr>
            </w:pPr>
            <w:r w:rsidRPr="0004677C">
              <w:rPr>
                <w:rFonts w:ascii="Times New Roman" w:eastAsia="Times New Roman" w:hAnsi="Times New Roman" w:cs="Times New Roman"/>
                <w:sz w:val="21"/>
                <w:szCs w:val="21"/>
                <w:highlight w:val="yellow"/>
                <w:lang w:eastAsia="cs-CZ"/>
              </w:rPr>
              <w:t xml:space="preserve">poskytovatele ERP software - </w:t>
            </w:r>
            <w:r w:rsidR="0004677C" w:rsidRPr="0004677C">
              <w:rPr>
                <w:rFonts w:ascii="Times New Roman" w:eastAsia="Times New Roman" w:hAnsi="Times New Roman" w:cs="Times New Roman"/>
                <w:b/>
                <w:bCs/>
                <w:sz w:val="21"/>
                <w:szCs w:val="21"/>
                <w:highlight w:val="yellow"/>
                <w:lang w:eastAsia="cs-CZ"/>
              </w:rPr>
              <w:t>XYZ</w:t>
            </w:r>
            <w:commentRangeEnd w:id="17"/>
            <w:r w:rsidR="0004677C" w:rsidRPr="0004677C">
              <w:rPr>
                <w:rStyle w:val="Odkaznakoment"/>
                <w:rFonts w:ascii="Times New Roman" w:eastAsia="Times New Roman" w:hAnsi="Times New Roman" w:cs="Times New Roman"/>
                <w:sz w:val="21"/>
                <w:szCs w:val="21"/>
                <w:highlight w:val="yellow"/>
                <w:lang w:eastAsia="cs-CZ"/>
              </w:rPr>
              <w:commentReference w:id="17"/>
            </w:r>
          </w:p>
          <w:p w14:paraId="4A365D2C" w14:textId="77777777"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i/>
                <w:iCs/>
                <w:sz w:val="21"/>
                <w:szCs w:val="21"/>
                <w:lang w:eastAsia="cs-CZ"/>
              </w:rPr>
              <w:t>Tučně jsou uvedena obchodní označení služeb a platforem, pod kterými tito příjemci údajů vystupují.</w:t>
            </w:r>
          </w:p>
        </w:tc>
      </w:tr>
      <w:tr w:rsidR="00212B95" w:rsidRPr="00212B95" w14:paraId="67A1313D" w14:textId="77777777" w:rsidTr="004222CA">
        <w:trPr>
          <w:tblCellSpacing w:w="15" w:type="dxa"/>
        </w:trPr>
        <w:tc>
          <w:tcPr>
            <w:tcW w:w="0" w:type="auto"/>
            <w:vAlign w:val="center"/>
            <w:hideMark/>
          </w:tcPr>
          <w:p w14:paraId="1CA875DB" w14:textId="77777777" w:rsidR="00F61F48" w:rsidRPr="0004677C" w:rsidRDefault="00F61F48" w:rsidP="00E23970">
            <w:pPr>
              <w:spacing w:after="12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Osobní údaje nebudou předávány mimo EHS</w:t>
            </w:r>
          </w:p>
        </w:tc>
        <w:tc>
          <w:tcPr>
            <w:tcW w:w="0" w:type="auto"/>
            <w:vAlign w:val="center"/>
            <w:hideMark/>
          </w:tcPr>
          <w:p w14:paraId="05BE0E0E" w14:textId="77777777"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Vaše osobní údaje nejsou a nebudou poskytovány do třetích zemí mimo Evropský hospodářský prostor (členské státy EU + Norsko, Lichtenštejnsko, Island) ani mezinárodním organizacím.</w:t>
            </w:r>
          </w:p>
          <w:p w14:paraId="672DEB1A" w14:textId="77777777" w:rsidR="00F61F48" w:rsidRPr="0004677C" w:rsidRDefault="00F61F48"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Všichni výše zmíněni příjemci Vašich osobních údajů mají své sídlo na území EU.</w:t>
            </w:r>
          </w:p>
        </w:tc>
      </w:tr>
      <w:tr w:rsidR="00F55D4E" w:rsidRPr="00212B95" w14:paraId="48DC8C0A" w14:textId="77777777" w:rsidTr="004222CA">
        <w:trPr>
          <w:tblCellSpacing w:w="15" w:type="dxa"/>
        </w:trPr>
        <w:tc>
          <w:tcPr>
            <w:tcW w:w="0" w:type="auto"/>
            <w:vAlign w:val="center"/>
            <w:hideMark/>
          </w:tcPr>
          <w:p w14:paraId="2DEAE779" w14:textId="7C0EF898" w:rsidR="00F55D4E" w:rsidRPr="0004677C" w:rsidRDefault="00F55D4E" w:rsidP="00E23970">
            <w:pPr>
              <w:spacing w:after="120" w:line="240" w:lineRule="auto"/>
              <w:rPr>
                <w:rFonts w:ascii="Times New Roman" w:eastAsia="Times New Roman" w:hAnsi="Times New Roman" w:cs="Times New Roman"/>
                <w:b/>
                <w:bCs/>
                <w:color w:val="EE0000"/>
                <w:sz w:val="21"/>
                <w:szCs w:val="21"/>
                <w:lang w:eastAsia="cs-CZ"/>
              </w:rPr>
            </w:pPr>
            <w:r w:rsidRPr="0004677C">
              <w:rPr>
                <w:rFonts w:ascii="Times New Roman" w:eastAsia="Times New Roman" w:hAnsi="Times New Roman" w:cs="Times New Roman"/>
                <w:b/>
                <w:bCs/>
                <w:sz w:val="21"/>
                <w:szCs w:val="21"/>
                <w:lang w:eastAsia="cs-CZ"/>
              </w:rPr>
              <w:t>Vaše práva v souvislosti se zpracováním osobních údajů</w:t>
            </w:r>
          </w:p>
        </w:tc>
        <w:tc>
          <w:tcPr>
            <w:tcW w:w="0" w:type="auto"/>
            <w:vAlign w:val="center"/>
            <w:hideMark/>
          </w:tcPr>
          <w:p w14:paraId="405D07FD" w14:textId="77777777" w:rsidR="00F55D4E" w:rsidRPr="0004677C" w:rsidRDefault="00F55D4E" w:rsidP="00E23970">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 souvislosti se zpracováváním Vašich osobních údajů máte řadu práv, které můžete realizovat. Jedná se především o:</w:t>
            </w:r>
          </w:p>
          <w:p w14:paraId="4C084D2D" w14:textId="1C080367" w:rsidR="00F55D4E" w:rsidRPr="0004677C" w:rsidRDefault="00F55D4E" w:rsidP="00E23970">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odvolat souhlas</w:t>
            </w:r>
            <w:r w:rsidRPr="0004677C">
              <w:rPr>
                <w:rFonts w:ascii="Times New Roman" w:eastAsia="Times New Roman" w:hAnsi="Times New Roman" w:cs="Times New Roman"/>
                <w:sz w:val="21"/>
                <w:szCs w:val="21"/>
                <w:lang w:eastAsia="cs-CZ"/>
              </w:rPr>
              <w:t xml:space="preserve"> se zpracováním Vašich osobních údajů</w:t>
            </w:r>
            <w:r w:rsidR="007554AC">
              <w:rPr>
                <w:rFonts w:ascii="Times New Roman" w:eastAsia="Times New Roman" w:hAnsi="Times New Roman" w:cs="Times New Roman"/>
                <w:sz w:val="21"/>
                <w:szCs w:val="21"/>
                <w:lang w:eastAsia="cs-CZ"/>
              </w:rPr>
              <w:t>, byl-li vydán</w:t>
            </w:r>
            <w:r w:rsidRPr="0004677C">
              <w:rPr>
                <w:rFonts w:ascii="Times New Roman" w:eastAsia="Times New Roman" w:hAnsi="Times New Roman" w:cs="Times New Roman"/>
                <w:sz w:val="21"/>
                <w:szCs w:val="21"/>
                <w:lang w:eastAsia="cs-CZ"/>
              </w:rPr>
              <w:t>;</w:t>
            </w:r>
          </w:p>
          <w:p w14:paraId="75859022" w14:textId="77777777" w:rsidR="00F55D4E" w:rsidRPr="0004677C" w:rsidRDefault="00F55D4E" w:rsidP="00E23970">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od nás požadovat </w:t>
            </w:r>
            <w:r w:rsidRPr="0004677C">
              <w:rPr>
                <w:rFonts w:ascii="Times New Roman" w:eastAsia="Times New Roman" w:hAnsi="Times New Roman" w:cs="Times New Roman"/>
                <w:b/>
                <w:bCs/>
                <w:sz w:val="21"/>
                <w:szCs w:val="21"/>
                <w:lang w:eastAsia="cs-CZ"/>
              </w:rPr>
              <w:t>přístup k osobním údajům</w:t>
            </w:r>
            <w:r w:rsidRPr="0004677C">
              <w:rPr>
                <w:rFonts w:ascii="Times New Roman" w:eastAsia="Times New Roman" w:hAnsi="Times New Roman" w:cs="Times New Roman"/>
                <w:sz w:val="21"/>
                <w:szCs w:val="21"/>
                <w:lang w:eastAsia="cs-CZ"/>
              </w:rPr>
              <w:t xml:space="preserve">, které se Vás týkají, dále požadovat jejich </w:t>
            </w:r>
            <w:r w:rsidRPr="0004677C">
              <w:rPr>
                <w:rFonts w:ascii="Times New Roman" w:eastAsia="Times New Roman" w:hAnsi="Times New Roman" w:cs="Times New Roman"/>
                <w:b/>
                <w:bCs/>
                <w:sz w:val="21"/>
                <w:szCs w:val="21"/>
                <w:lang w:eastAsia="cs-CZ"/>
              </w:rPr>
              <w:t>opravu</w:t>
            </w:r>
            <w:r w:rsidRPr="0004677C">
              <w:rPr>
                <w:rFonts w:ascii="Times New Roman" w:eastAsia="Times New Roman" w:hAnsi="Times New Roman" w:cs="Times New Roman"/>
                <w:sz w:val="21"/>
                <w:szCs w:val="21"/>
                <w:lang w:eastAsia="cs-CZ"/>
              </w:rPr>
              <w:t xml:space="preserve"> nebo </w:t>
            </w:r>
            <w:r w:rsidRPr="0004677C">
              <w:rPr>
                <w:rFonts w:ascii="Times New Roman" w:eastAsia="Times New Roman" w:hAnsi="Times New Roman" w:cs="Times New Roman"/>
                <w:b/>
                <w:bCs/>
                <w:sz w:val="21"/>
                <w:szCs w:val="21"/>
                <w:lang w:eastAsia="cs-CZ"/>
              </w:rPr>
              <w:t>výmaz</w:t>
            </w:r>
            <w:r w:rsidRPr="0004677C">
              <w:rPr>
                <w:rFonts w:ascii="Times New Roman" w:eastAsia="Times New Roman" w:hAnsi="Times New Roman" w:cs="Times New Roman"/>
                <w:sz w:val="21"/>
                <w:szCs w:val="21"/>
                <w:lang w:eastAsia="cs-CZ"/>
              </w:rPr>
              <w:t xml:space="preserve">, nebo požadovat </w:t>
            </w:r>
            <w:r w:rsidRPr="0004677C">
              <w:rPr>
                <w:rFonts w:ascii="Times New Roman" w:eastAsia="Times New Roman" w:hAnsi="Times New Roman" w:cs="Times New Roman"/>
                <w:b/>
                <w:bCs/>
                <w:sz w:val="21"/>
                <w:szCs w:val="21"/>
                <w:lang w:eastAsia="cs-CZ"/>
              </w:rPr>
              <w:t>omezení jejich zpracování</w:t>
            </w:r>
            <w:r w:rsidRPr="0004677C">
              <w:rPr>
                <w:rFonts w:ascii="Times New Roman" w:eastAsia="Times New Roman" w:hAnsi="Times New Roman" w:cs="Times New Roman"/>
                <w:sz w:val="21"/>
                <w:szCs w:val="21"/>
                <w:lang w:eastAsia="cs-CZ"/>
              </w:rPr>
              <w:t>,</w:t>
            </w:r>
          </w:p>
          <w:p w14:paraId="1FF771EC" w14:textId="77777777" w:rsidR="00F55D4E" w:rsidRPr="0004677C" w:rsidRDefault="00F55D4E" w:rsidP="00E23970">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vznést námitku</w:t>
            </w:r>
            <w:r w:rsidRPr="0004677C">
              <w:rPr>
                <w:rFonts w:ascii="Times New Roman" w:eastAsia="Times New Roman" w:hAnsi="Times New Roman" w:cs="Times New Roman"/>
                <w:sz w:val="21"/>
                <w:szCs w:val="21"/>
                <w:lang w:eastAsia="cs-CZ"/>
              </w:rPr>
              <w:t xml:space="preserve"> proti zpracování – námitku, vč. její odůvodnění prosím zasílejte na </w:t>
            </w:r>
            <w:hyperlink r:id="rId34" w:history="1">
              <w:r w:rsidRPr="0004677C">
                <w:rPr>
                  <w:rStyle w:val="Hypertextovodkaz"/>
                  <w:rFonts w:ascii="Times New Roman" w:eastAsia="Times New Roman" w:hAnsi="Times New Roman" w:cs="Times New Roman"/>
                  <w:sz w:val="21"/>
                  <w:szCs w:val="21"/>
                  <w:lang w:eastAsia="cs-CZ"/>
                </w:rPr>
                <w:t>podpora@bankee.cz</w:t>
              </w:r>
            </w:hyperlink>
            <w:r w:rsidRPr="0004677C">
              <w:rPr>
                <w:rFonts w:ascii="Times New Roman" w:eastAsia="Times New Roman" w:hAnsi="Times New Roman" w:cs="Times New Roman"/>
                <w:sz w:val="21"/>
                <w:szCs w:val="21"/>
                <w:lang w:eastAsia="cs-CZ"/>
              </w:rPr>
              <w:t>;</w:t>
            </w:r>
          </w:p>
          <w:p w14:paraId="72DA3117" w14:textId="77777777" w:rsidR="00F55D4E" w:rsidRPr="0004677C" w:rsidRDefault="00F55D4E" w:rsidP="00E23970">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podat stížnost</w:t>
            </w:r>
            <w:r w:rsidRPr="0004677C">
              <w:rPr>
                <w:rFonts w:ascii="Times New Roman" w:eastAsia="Times New Roman" w:hAnsi="Times New Roman" w:cs="Times New Roman"/>
                <w:sz w:val="21"/>
                <w:szCs w:val="21"/>
                <w:lang w:eastAsia="cs-CZ"/>
              </w:rPr>
              <w:t xml:space="preserve"> u Úřadu pro ochranu osobních údajů (sídlo: Pplk. Sochora 27, 170 00 Praha 7, web: </w:t>
            </w:r>
            <w:hyperlink r:id="rId35" w:history="1">
              <w:r w:rsidRPr="0004677C">
                <w:rPr>
                  <w:rStyle w:val="Hypertextovodkaz"/>
                  <w:rFonts w:ascii="Times New Roman" w:eastAsia="Times New Roman" w:hAnsi="Times New Roman" w:cs="Times New Roman"/>
                  <w:sz w:val="21"/>
                  <w:szCs w:val="21"/>
                  <w:lang w:eastAsia="cs-CZ"/>
                </w:rPr>
                <w:t>https://uoou.gov.cz/kontakt</w:t>
              </w:r>
            </w:hyperlink>
            <w:r w:rsidRPr="0004677C">
              <w:rPr>
                <w:rFonts w:ascii="Times New Roman" w:eastAsia="Times New Roman" w:hAnsi="Times New Roman" w:cs="Times New Roman"/>
                <w:sz w:val="21"/>
                <w:szCs w:val="21"/>
                <w:lang w:eastAsia="cs-CZ"/>
              </w:rPr>
              <w:t xml:space="preserve">; tel. </w:t>
            </w:r>
            <w:r w:rsidRPr="0004677C">
              <w:rPr>
                <w:rFonts w:ascii="Times New Roman" w:hAnsi="Times New Roman" w:cs="Times New Roman"/>
                <w:sz w:val="21"/>
                <w:szCs w:val="21"/>
              </w:rPr>
              <w:t xml:space="preserve">+420234665800, el. podatelna: </w:t>
            </w:r>
            <w:hyperlink r:id="rId36" w:history="1">
              <w:r w:rsidRPr="0004677C">
                <w:rPr>
                  <w:rStyle w:val="Hypertextovodkaz"/>
                  <w:rFonts w:ascii="Times New Roman" w:hAnsi="Times New Roman" w:cs="Times New Roman"/>
                  <w:color w:val="auto"/>
                  <w:sz w:val="21"/>
                  <w:szCs w:val="21"/>
                </w:rPr>
                <w:t>posta@uoou.gov.cz</w:t>
              </w:r>
            </w:hyperlink>
            <w:r w:rsidRPr="0004677C">
              <w:rPr>
                <w:rFonts w:ascii="Times New Roman" w:hAnsi="Times New Roman" w:cs="Times New Roman"/>
                <w:sz w:val="21"/>
                <w:szCs w:val="21"/>
              </w:rPr>
              <w:t>),</w:t>
            </w:r>
            <w:r w:rsidRPr="0004677C">
              <w:rPr>
                <w:rFonts w:ascii="Times New Roman" w:eastAsia="Times New Roman" w:hAnsi="Times New Roman" w:cs="Times New Roman"/>
                <w:sz w:val="21"/>
                <w:szCs w:val="21"/>
                <w:lang w:eastAsia="cs-CZ"/>
              </w:rPr>
              <w:t xml:space="preserve"> pokud se domníváte, že Vaše osobní údaje zpracováváme v rozporu s právními předpisy</w:t>
            </w:r>
          </w:p>
          <w:p w14:paraId="379A2EB3" w14:textId="77777777" w:rsidR="00F55D4E" w:rsidRPr="0004677C" w:rsidRDefault="00F55D4E" w:rsidP="00E23970">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tzv. „</w:t>
            </w:r>
            <w:r w:rsidRPr="0004677C">
              <w:rPr>
                <w:rFonts w:ascii="Times New Roman" w:eastAsia="Times New Roman" w:hAnsi="Times New Roman" w:cs="Times New Roman"/>
                <w:b/>
                <w:bCs/>
                <w:sz w:val="21"/>
                <w:szCs w:val="21"/>
                <w:lang w:eastAsia="cs-CZ"/>
              </w:rPr>
              <w:t>právo na přenositelnost údajů</w:t>
            </w:r>
            <w:r w:rsidRPr="0004677C">
              <w:rPr>
                <w:rFonts w:ascii="Times New Roman" w:eastAsia="Times New Roman" w:hAnsi="Times New Roman" w:cs="Times New Roman"/>
                <w:sz w:val="21"/>
                <w:szCs w:val="21"/>
                <w:lang w:eastAsia="cs-CZ"/>
              </w:rPr>
              <w:t>“, což Vám zaručuje:</w:t>
            </w:r>
          </w:p>
          <w:p w14:paraId="30FE5FDF" w14:textId="77777777" w:rsidR="00F55D4E" w:rsidRPr="0004677C" w:rsidRDefault="00F55D4E" w:rsidP="00E23970">
            <w:pPr>
              <w:numPr>
                <w:ilvl w:val="1"/>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právo získat Vaše osobní údaje, které se jste nám poskytli, a to ve formě strukturovaného výstupu (např. formou elektronického pdf souboru),</w:t>
            </w:r>
          </w:p>
          <w:p w14:paraId="29B0B57F" w14:textId="77777777" w:rsidR="00F55D4E" w:rsidRPr="0004677C" w:rsidRDefault="00F55D4E" w:rsidP="00E23970">
            <w:pPr>
              <w:numPr>
                <w:ilvl w:val="1"/>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právo požadovat, abychom Vaše údaje předali přímo jinému správci dle Vašeho výběru (což zrealizujeme, pokud to bude technicky proveditelné).</w:t>
            </w:r>
          </w:p>
          <w:p w14:paraId="7B2F878C" w14:textId="77777777" w:rsidR="00F55D4E" w:rsidRPr="0004677C" w:rsidRDefault="00F55D4E" w:rsidP="00E23970">
            <w:pPr>
              <w:spacing w:after="120" w:line="240" w:lineRule="auto"/>
              <w:ind w:left="-6"/>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Instrukce k vykonání kteréhokoliv z těchto práv najdete rovněž ve svém uživatelském profilu na webové platformě </w:t>
            </w:r>
            <w:hyperlink r:id="rId37" w:history="1">
              <w:r w:rsidRPr="0004677C">
                <w:rPr>
                  <w:rStyle w:val="Hypertextovodkaz"/>
                  <w:rFonts w:ascii="Times New Roman" w:eastAsia="Times New Roman" w:hAnsi="Times New Roman" w:cs="Times New Roman"/>
                  <w:color w:val="auto"/>
                  <w:sz w:val="21"/>
                  <w:szCs w:val="21"/>
                  <w:lang w:eastAsia="cs-CZ"/>
                </w:rPr>
                <w:t>www.bankee.cz</w:t>
              </w:r>
            </w:hyperlink>
            <w:r w:rsidRPr="0004677C">
              <w:rPr>
                <w:rFonts w:ascii="Times New Roman" w:eastAsia="Times New Roman" w:hAnsi="Times New Roman" w:cs="Times New Roman"/>
                <w:sz w:val="21"/>
                <w:szCs w:val="21"/>
                <w:lang w:eastAsia="cs-CZ"/>
              </w:rPr>
              <w:t xml:space="preserve">. </w:t>
            </w:r>
          </w:p>
          <w:p w14:paraId="697011D3" w14:textId="77777777" w:rsidR="00F55D4E" w:rsidRPr="0004677C" w:rsidRDefault="00F55D4E" w:rsidP="00E23970">
            <w:pPr>
              <w:spacing w:after="120" w:line="240" w:lineRule="auto"/>
              <w:ind w:left="-6"/>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lastRenderedPageBreak/>
              <w:t xml:space="preserve">Jakékoli z uvedených práv můžete rovněž uplatnit emailem na </w:t>
            </w:r>
            <w:hyperlink r:id="rId38" w:history="1">
              <w:r w:rsidRPr="0004677C">
                <w:rPr>
                  <w:rStyle w:val="Hypertextovodkaz"/>
                  <w:rFonts w:ascii="Times New Roman" w:eastAsia="Times New Roman" w:hAnsi="Times New Roman" w:cs="Times New Roman"/>
                  <w:sz w:val="21"/>
                  <w:szCs w:val="21"/>
                  <w:lang w:eastAsia="cs-CZ"/>
                </w:rPr>
                <w:t>podpora@bankee.cz</w:t>
              </w:r>
            </w:hyperlink>
            <w:r w:rsidRPr="0004677C">
              <w:rPr>
                <w:rFonts w:ascii="Times New Roman" w:eastAsia="Times New Roman" w:hAnsi="Times New Roman" w:cs="Times New Roman"/>
                <w:sz w:val="21"/>
                <w:szCs w:val="21"/>
                <w:lang w:eastAsia="cs-CZ"/>
              </w:rPr>
              <w:t xml:space="preserve">. </w:t>
            </w:r>
          </w:p>
          <w:p w14:paraId="358EF868" w14:textId="0B68B12F" w:rsidR="00F55D4E" w:rsidRPr="0004677C" w:rsidRDefault="00F55D4E" w:rsidP="0004677C">
            <w:pPr>
              <w:spacing w:after="120" w:line="240" w:lineRule="auto"/>
              <w:jc w:val="both"/>
              <w:rPr>
                <w:rFonts w:ascii="Times New Roman" w:eastAsia="Times New Roman" w:hAnsi="Times New Roman" w:cs="Times New Roman"/>
                <w:color w:val="EE0000"/>
                <w:sz w:val="21"/>
                <w:szCs w:val="21"/>
                <w:lang w:eastAsia="cs-CZ"/>
              </w:rPr>
            </w:pPr>
            <w:r w:rsidRPr="0004677C">
              <w:rPr>
                <w:rFonts w:ascii="Times New Roman" w:eastAsia="Times New Roman" w:hAnsi="Times New Roman" w:cs="Times New Roman"/>
                <w:sz w:val="21"/>
                <w:szCs w:val="21"/>
                <w:lang w:eastAsia="cs-CZ"/>
              </w:rPr>
              <w:t>Vedle výše uvedených práv Vám v souvislosti se zpracováváním Vašich údajů náleží i další práva uvedena níže v </w:t>
            </w:r>
            <w:r w:rsidRPr="0004677C">
              <w:rPr>
                <w:rFonts w:ascii="Times New Roman" w:eastAsia="Times New Roman" w:hAnsi="Times New Roman" w:cs="Times New Roman"/>
                <w:b/>
                <w:bCs/>
                <w:sz w:val="21"/>
                <w:szCs w:val="21"/>
                <w:lang w:eastAsia="cs-CZ"/>
              </w:rPr>
              <w:t>Příloze.</w:t>
            </w:r>
          </w:p>
        </w:tc>
      </w:tr>
    </w:tbl>
    <w:p w14:paraId="4FF548CD" w14:textId="5F0A8AE5" w:rsidR="00F61F48" w:rsidRPr="004476EA" w:rsidRDefault="00F61F48" w:rsidP="004476EA">
      <w:pPr>
        <w:spacing w:before="100" w:beforeAutospacing="1" w:after="100" w:afterAutospacing="1" w:line="240" w:lineRule="auto"/>
        <w:ind w:left="567" w:hanging="567"/>
        <w:jc w:val="both"/>
        <w:outlineLvl w:val="2"/>
        <w:rPr>
          <w:rFonts w:ascii="Times New Roman" w:eastAsia="Times New Roman" w:hAnsi="Times New Roman" w:cs="Times New Roman"/>
          <w:b/>
          <w:bCs/>
          <w:lang w:eastAsia="cs-CZ"/>
        </w:rPr>
      </w:pPr>
      <w:r w:rsidRPr="004476EA">
        <w:rPr>
          <w:rFonts w:ascii="Times New Roman" w:eastAsia="Times New Roman" w:hAnsi="Times New Roman" w:cs="Times New Roman"/>
          <w:b/>
          <w:bCs/>
          <w:lang w:eastAsia="cs-CZ"/>
        </w:rPr>
        <w:lastRenderedPageBreak/>
        <w:t>Ad 3)</w:t>
      </w:r>
      <w:r w:rsidR="004476EA" w:rsidRPr="004476EA">
        <w:rPr>
          <w:rFonts w:ascii="Times New Roman" w:eastAsia="Times New Roman" w:hAnsi="Times New Roman" w:cs="Times New Roman"/>
          <w:b/>
          <w:bCs/>
          <w:lang w:eastAsia="cs-CZ"/>
        </w:rPr>
        <w:tab/>
      </w:r>
      <w:r w:rsidR="004476EA" w:rsidRPr="004476EA">
        <w:rPr>
          <w:rFonts w:ascii="Times New Roman" w:eastAsia="Times New Roman" w:hAnsi="Times New Roman" w:cs="Times New Roman"/>
          <w:b/>
          <w:bCs/>
          <w:u w:val="single"/>
          <w:lang w:eastAsia="cs-CZ"/>
        </w:rPr>
        <w:t xml:space="preserve">Zpracovávání osobních údajů v souvislosti s účastí na tzv. participacích nabízených na platformě </w:t>
      </w:r>
      <w:r w:rsidR="004476EA">
        <w:rPr>
          <w:rFonts w:ascii="Times New Roman" w:eastAsia="Times New Roman" w:hAnsi="Times New Roman" w:cs="Times New Roman"/>
          <w:b/>
          <w:bCs/>
          <w:u w:val="single"/>
          <w:lang w:eastAsia="cs-CZ"/>
        </w:rPr>
        <w:t>www.</w:t>
      </w:r>
      <w:r w:rsidR="004476EA" w:rsidRPr="004476EA">
        <w:rPr>
          <w:rFonts w:ascii="Times New Roman" w:eastAsia="Times New Roman" w:hAnsi="Times New Roman" w:cs="Times New Roman"/>
          <w:b/>
          <w:bCs/>
          <w:u w:val="single"/>
          <w:lang w:eastAsia="cs-CZ"/>
        </w:rPr>
        <w:t>bankee.cz</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6"/>
        <w:gridCol w:w="6406"/>
      </w:tblGrid>
      <w:tr w:rsidR="004476EA" w:rsidRPr="00212B95" w14:paraId="0961A348" w14:textId="77777777" w:rsidTr="004222CA">
        <w:trPr>
          <w:tblCellSpacing w:w="15" w:type="dxa"/>
        </w:trPr>
        <w:tc>
          <w:tcPr>
            <w:tcW w:w="0" w:type="auto"/>
            <w:vAlign w:val="center"/>
            <w:hideMark/>
          </w:tcPr>
          <w:p w14:paraId="0FF6D344" w14:textId="799D7139" w:rsidR="004476EA" w:rsidRPr="00566C34" w:rsidRDefault="004476EA" w:rsidP="00566C34">
            <w:pPr>
              <w:spacing w:after="120" w:line="240" w:lineRule="auto"/>
              <w:jc w:val="both"/>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t>Správce údajů:</w:t>
            </w:r>
          </w:p>
        </w:tc>
        <w:tc>
          <w:tcPr>
            <w:tcW w:w="0" w:type="auto"/>
            <w:vAlign w:val="center"/>
            <w:hideMark/>
          </w:tcPr>
          <w:p w14:paraId="0B1395AC" w14:textId="1B1AAE75" w:rsidR="004476EA" w:rsidRPr="00566C34" w:rsidRDefault="004476EA" w:rsidP="00566C34">
            <w:pPr>
              <w:spacing w:after="120" w:line="240" w:lineRule="auto"/>
              <w:jc w:val="both"/>
              <w:rPr>
                <w:rFonts w:ascii="Times New Roman" w:eastAsia="Times New Roman" w:hAnsi="Times New Roman" w:cs="Times New Roman"/>
                <w:sz w:val="21"/>
                <w:szCs w:val="21"/>
                <w:lang w:eastAsia="cs-CZ"/>
              </w:rPr>
            </w:pPr>
            <w:commentRangeStart w:id="18"/>
            <w:r w:rsidRPr="00566C34">
              <w:rPr>
                <w:rFonts w:ascii="Times New Roman" w:eastAsia="Times New Roman" w:hAnsi="Times New Roman" w:cs="Times New Roman"/>
                <w:b/>
                <w:bCs/>
                <w:sz w:val="21"/>
                <w:szCs w:val="21"/>
                <w:lang w:eastAsia="cs-CZ"/>
              </w:rPr>
              <w:t xml:space="preserve">BANKEE Credit Management </w:t>
            </w:r>
            <w:commentRangeEnd w:id="18"/>
            <w:r w:rsidRPr="00566C34">
              <w:rPr>
                <w:rStyle w:val="Odkaznakoment"/>
                <w:rFonts w:ascii="Times New Roman" w:eastAsia="Times New Roman" w:hAnsi="Times New Roman" w:cs="Times New Roman"/>
                <w:b/>
                <w:bCs/>
                <w:sz w:val="21"/>
                <w:szCs w:val="21"/>
                <w:lang w:eastAsia="cs-CZ"/>
              </w:rPr>
              <w:commentReference w:id="18"/>
            </w:r>
            <w:r w:rsidRPr="00566C34">
              <w:rPr>
                <w:rFonts w:ascii="Times New Roman" w:eastAsia="Times New Roman" w:hAnsi="Times New Roman" w:cs="Times New Roman"/>
                <w:b/>
                <w:bCs/>
                <w:sz w:val="21"/>
                <w:szCs w:val="21"/>
                <w:lang w:eastAsia="cs-CZ"/>
              </w:rPr>
              <w:t>s.r.o.</w:t>
            </w:r>
            <w:r w:rsidRPr="00566C34">
              <w:rPr>
                <w:rFonts w:ascii="Times New Roman" w:eastAsia="Times New Roman" w:hAnsi="Times New Roman" w:cs="Times New Roman"/>
                <w:sz w:val="21"/>
                <w:szCs w:val="21"/>
                <w:lang w:eastAsia="cs-CZ"/>
              </w:rPr>
              <w:t>, IČO: 179 96 201, se sídlem: Na okraji 381/41, Veleslavín, 162 00 Praha 6</w:t>
            </w:r>
          </w:p>
        </w:tc>
      </w:tr>
      <w:tr w:rsidR="004476EA" w:rsidRPr="00212B95" w14:paraId="74FE38E9" w14:textId="77777777" w:rsidTr="004222CA">
        <w:trPr>
          <w:tblCellSpacing w:w="15" w:type="dxa"/>
        </w:trPr>
        <w:tc>
          <w:tcPr>
            <w:tcW w:w="0" w:type="auto"/>
            <w:vAlign w:val="center"/>
            <w:hideMark/>
          </w:tcPr>
          <w:p w14:paraId="01C1B2B0" w14:textId="4A1B882D" w:rsidR="004476EA" w:rsidRPr="00566C34" w:rsidRDefault="004476EA" w:rsidP="00566C34">
            <w:pPr>
              <w:spacing w:after="120" w:line="240" w:lineRule="auto"/>
              <w:jc w:val="both"/>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t>Kontaktní údaje správce:</w:t>
            </w:r>
          </w:p>
        </w:tc>
        <w:tc>
          <w:tcPr>
            <w:tcW w:w="0" w:type="auto"/>
            <w:vAlign w:val="center"/>
            <w:hideMark/>
          </w:tcPr>
          <w:p w14:paraId="7EF0BFE2" w14:textId="09D65435" w:rsidR="004476EA" w:rsidRPr="00566C34" w:rsidRDefault="004476EA" w:rsidP="00566C34">
            <w:pPr>
              <w:spacing w:after="120" w:line="240" w:lineRule="auto"/>
              <w:jc w:val="both"/>
              <w:rPr>
                <w:rFonts w:ascii="Times New Roman" w:hAnsi="Times New Roman" w:cs="Times New Roman"/>
                <w:sz w:val="21"/>
                <w:szCs w:val="21"/>
              </w:rPr>
            </w:pPr>
            <w:r w:rsidRPr="00566C34">
              <w:rPr>
                <w:rFonts w:ascii="Times New Roman" w:eastAsia="Times New Roman" w:hAnsi="Times New Roman" w:cs="Times New Roman"/>
                <w:sz w:val="21"/>
                <w:szCs w:val="21"/>
                <w:lang w:eastAsia="cs-CZ"/>
              </w:rPr>
              <w:t xml:space="preserve">sídlo (kontaktní adresa): Na okraji 381/41, Veleslavín, 162 00 Praha 6. ČR, email: </w:t>
            </w:r>
            <w:r w:rsidR="00774C0F">
              <w:rPr>
                <w:rFonts w:ascii="Times New Roman" w:eastAsia="Times New Roman" w:hAnsi="Times New Roman" w:cs="Times New Roman"/>
                <w:sz w:val="21"/>
                <w:szCs w:val="21"/>
                <w:lang w:eastAsia="cs-CZ"/>
              </w:rPr>
              <w:t>podpora</w:t>
            </w:r>
            <w:r w:rsidR="00774C0F">
              <w:rPr>
                <w:rFonts w:ascii="Times New Roman" w:hAnsi="Times New Roman" w:cs="Times New Roman"/>
                <w:sz w:val="21"/>
                <w:szCs w:val="21"/>
              </w:rPr>
              <w:t>@bankee.cz</w:t>
            </w:r>
            <w:commentRangeStart w:id="19"/>
            <w:r w:rsidR="00774C0F" w:rsidRPr="0004677C">
              <w:rPr>
                <w:rFonts w:ascii="Times New Roman" w:eastAsia="Times New Roman" w:hAnsi="Times New Roman" w:cs="Times New Roman"/>
                <w:sz w:val="21"/>
                <w:szCs w:val="21"/>
                <w:lang w:eastAsia="cs-CZ"/>
              </w:rPr>
              <w:t>, tel. č.</w:t>
            </w:r>
            <w:r w:rsidR="00774C0F" w:rsidRPr="00774C0F">
              <w:rPr>
                <w:rFonts w:ascii="Times New Roman" w:eastAsia="Times New Roman" w:hAnsi="Times New Roman" w:cs="Times New Roman"/>
                <w:sz w:val="21"/>
                <w:szCs w:val="21"/>
                <w:lang w:eastAsia="cs-CZ"/>
              </w:rPr>
              <w:t xml:space="preserve"> </w:t>
            </w:r>
            <w:hyperlink r:id="rId39" w:history="1">
              <w:r w:rsidR="00774C0F" w:rsidRPr="00774C0F">
                <w:rPr>
                  <w:rFonts w:ascii="Times New Roman" w:eastAsia="Times New Roman" w:hAnsi="Times New Roman" w:cs="Times New Roman"/>
                  <w:sz w:val="21"/>
                  <w:szCs w:val="21"/>
                  <w:lang w:eastAsia="cs-CZ"/>
                </w:rPr>
                <w:t>+420 705 722</w:t>
              </w:r>
              <w:r w:rsidR="00774C0F">
                <w:rPr>
                  <w:rFonts w:ascii="Times New Roman" w:eastAsia="Times New Roman" w:hAnsi="Times New Roman" w:cs="Times New Roman"/>
                  <w:sz w:val="21"/>
                  <w:szCs w:val="21"/>
                  <w:lang w:eastAsia="cs-CZ"/>
                </w:rPr>
                <w:t> </w:t>
              </w:r>
              <w:r w:rsidR="00774C0F" w:rsidRPr="00774C0F">
                <w:rPr>
                  <w:rFonts w:ascii="Times New Roman" w:eastAsia="Times New Roman" w:hAnsi="Times New Roman" w:cs="Times New Roman"/>
                  <w:sz w:val="21"/>
                  <w:szCs w:val="21"/>
                  <w:lang w:eastAsia="cs-CZ"/>
                </w:rPr>
                <w:t>137</w:t>
              </w:r>
            </w:hyperlink>
            <w:commentRangeEnd w:id="19"/>
            <w:r w:rsidR="00774C0F" w:rsidRPr="00566C34">
              <w:rPr>
                <w:rStyle w:val="Odkaznakoment"/>
                <w:rFonts w:ascii="Times New Roman" w:hAnsi="Times New Roman" w:cs="Times New Roman"/>
                <w:sz w:val="21"/>
                <w:szCs w:val="21"/>
              </w:rPr>
              <w:commentReference w:id="19"/>
            </w:r>
          </w:p>
        </w:tc>
      </w:tr>
      <w:tr w:rsidR="00212B95" w:rsidRPr="00212B95" w14:paraId="07E418EC" w14:textId="77777777" w:rsidTr="004222CA">
        <w:trPr>
          <w:tblCellSpacing w:w="15" w:type="dxa"/>
        </w:trPr>
        <w:tc>
          <w:tcPr>
            <w:tcW w:w="0" w:type="auto"/>
            <w:vAlign w:val="center"/>
            <w:hideMark/>
          </w:tcPr>
          <w:p w14:paraId="57DA447E" w14:textId="77777777" w:rsidR="00F61F48" w:rsidRPr="00566C34" w:rsidRDefault="00F61F48" w:rsidP="00566C34">
            <w:pPr>
              <w:spacing w:after="120" w:line="240" w:lineRule="auto"/>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t>V kterých situacích bude k danému zpracovávání docházet?</w:t>
            </w:r>
          </w:p>
        </w:tc>
        <w:tc>
          <w:tcPr>
            <w:tcW w:w="0" w:type="auto"/>
            <w:vAlign w:val="center"/>
            <w:hideMark/>
          </w:tcPr>
          <w:p w14:paraId="5F99DE58" w14:textId="566473EB" w:rsidR="004476EA" w:rsidRPr="00566C34" w:rsidRDefault="004476EA"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S</w:t>
            </w:r>
            <w:r w:rsidR="00F61F48" w:rsidRPr="00566C34">
              <w:rPr>
                <w:rFonts w:ascii="Times New Roman" w:eastAsia="Times New Roman" w:hAnsi="Times New Roman" w:cs="Times New Roman"/>
                <w:sz w:val="21"/>
                <w:szCs w:val="21"/>
                <w:lang w:eastAsia="cs-CZ"/>
              </w:rPr>
              <w:t>padá sem zpracovávání osobních údajů, které nám poskytnete</w:t>
            </w:r>
            <w:r w:rsidRPr="00566C34">
              <w:rPr>
                <w:rFonts w:ascii="Times New Roman" w:eastAsia="Times New Roman" w:hAnsi="Times New Roman" w:cs="Times New Roman"/>
                <w:sz w:val="21"/>
                <w:szCs w:val="21"/>
                <w:lang w:eastAsia="cs-CZ"/>
              </w:rPr>
              <w:t xml:space="preserve"> v případě zájmu o účast na participacích nabízených registrovaným uživatelům na webové platformě www.bankee.cz, a to:</w:t>
            </w:r>
          </w:p>
          <w:p w14:paraId="4E3F1DD8" w14:textId="4CB67B13" w:rsidR="004476EA" w:rsidRPr="00566C34" w:rsidRDefault="004476EA" w:rsidP="00566C34">
            <w:pPr>
              <w:pStyle w:val="Odstavecseseznamem"/>
              <w:numPr>
                <w:ilvl w:val="0"/>
                <w:numId w:val="33"/>
              </w:numPr>
              <w:spacing w:after="120" w:line="240" w:lineRule="auto"/>
              <w:jc w:val="both"/>
              <w:rPr>
                <w:rFonts w:ascii="Times New Roman" w:eastAsia="Times New Roman" w:hAnsi="Times New Roman" w:cs="Times New Roman"/>
                <w:sz w:val="21"/>
                <w:szCs w:val="21"/>
                <w:lang w:eastAsia="cs-CZ"/>
              </w:rPr>
            </w:pPr>
            <w:commentRangeStart w:id="20"/>
            <w:r w:rsidRPr="00566C34">
              <w:rPr>
                <w:rFonts w:ascii="Times New Roman" w:eastAsia="Times New Roman" w:hAnsi="Times New Roman" w:cs="Times New Roman"/>
                <w:sz w:val="21"/>
                <w:szCs w:val="21"/>
                <w:lang w:eastAsia="cs-CZ"/>
              </w:rPr>
              <w:t>buď jako zájemce o investici do konkrétních projektů nabízených na webové platformě bankee.cz a v případě uskutečnění takové investice jako investor za účelem správy a Vaší investice;</w:t>
            </w:r>
            <w:commentRangeEnd w:id="20"/>
            <w:r w:rsidRPr="00566C34">
              <w:rPr>
                <w:rStyle w:val="Odkaznakoment"/>
                <w:rFonts w:ascii="Times New Roman" w:eastAsia="Times New Roman" w:hAnsi="Times New Roman" w:cs="Times New Roman"/>
                <w:sz w:val="21"/>
                <w:szCs w:val="21"/>
                <w:lang w:eastAsia="cs-CZ"/>
              </w:rPr>
              <w:commentReference w:id="20"/>
            </w:r>
          </w:p>
          <w:p w14:paraId="7FFC29FF" w14:textId="1278A292" w:rsidR="00F61F48" w:rsidRPr="00566C34" w:rsidRDefault="004476EA" w:rsidP="00566C34">
            <w:pPr>
              <w:pStyle w:val="Odstavecseseznamem"/>
              <w:numPr>
                <w:ilvl w:val="0"/>
                <w:numId w:val="33"/>
              </w:num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nebo jako zájemce o zařazení konkrétního projektu na webovou platformu bankee.cz za účelem získání financování a v případě schválení takového projektu jeho správy úvěrovaným subjektem.</w:t>
            </w:r>
          </w:p>
        </w:tc>
      </w:tr>
      <w:tr w:rsidR="00212B95" w:rsidRPr="00212B95" w14:paraId="17A81678" w14:textId="77777777" w:rsidTr="004222CA">
        <w:trPr>
          <w:tblCellSpacing w:w="15" w:type="dxa"/>
        </w:trPr>
        <w:tc>
          <w:tcPr>
            <w:tcW w:w="0" w:type="auto"/>
            <w:vAlign w:val="center"/>
            <w:hideMark/>
          </w:tcPr>
          <w:p w14:paraId="549CBDD2" w14:textId="77777777" w:rsidR="00F61F48" w:rsidRPr="00566C34" w:rsidRDefault="00F61F48" w:rsidP="00566C34">
            <w:pPr>
              <w:spacing w:after="120" w:line="240" w:lineRule="auto"/>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t>Účely zpracování osobních údajů (a dále přehled kategorií zpracovávaných údajů, právní základy zpracování, doba uložení):</w:t>
            </w:r>
          </w:p>
        </w:tc>
        <w:tc>
          <w:tcPr>
            <w:tcW w:w="0" w:type="auto"/>
            <w:vAlign w:val="center"/>
            <w:hideMark/>
          </w:tcPr>
          <w:p w14:paraId="72833888" w14:textId="2B6D87B8" w:rsidR="006B2C91" w:rsidRPr="00566C34" w:rsidRDefault="00F61F48" w:rsidP="00566C34">
            <w:pPr>
              <w:spacing w:after="120" w:line="240" w:lineRule="auto"/>
              <w:jc w:val="both"/>
              <w:rPr>
                <w:rFonts w:ascii="Times New Roman" w:eastAsia="Times New Roman" w:hAnsi="Times New Roman" w:cs="Times New Roman"/>
                <w:sz w:val="21"/>
                <w:szCs w:val="21"/>
                <w:lang w:eastAsia="cs-CZ"/>
              </w:rPr>
            </w:pPr>
            <w:commentRangeStart w:id="21"/>
            <w:r w:rsidRPr="00566C34">
              <w:rPr>
                <w:rFonts w:ascii="Times New Roman" w:eastAsia="Times New Roman" w:hAnsi="Times New Roman" w:cs="Times New Roman"/>
                <w:b/>
                <w:bCs/>
                <w:sz w:val="21"/>
                <w:szCs w:val="21"/>
                <w:u w:val="single"/>
                <w:lang w:eastAsia="cs-CZ"/>
              </w:rPr>
              <w:t>Účel 1</w:t>
            </w:r>
            <w:r w:rsidRPr="00566C34">
              <w:rPr>
                <w:rFonts w:ascii="Times New Roman" w:eastAsia="Times New Roman" w:hAnsi="Times New Roman" w:cs="Times New Roman"/>
                <w:b/>
                <w:bCs/>
                <w:sz w:val="21"/>
                <w:szCs w:val="21"/>
                <w:lang w:eastAsia="cs-CZ"/>
              </w:rPr>
              <w:t>:</w:t>
            </w:r>
            <w:r w:rsidR="006B2C91" w:rsidRPr="00566C34">
              <w:rPr>
                <w:rFonts w:ascii="Times New Roman" w:eastAsia="Times New Roman" w:hAnsi="Times New Roman" w:cs="Times New Roman"/>
                <w:b/>
                <w:bCs/>
                <w:sz w:val="21"/>
                <w:szCs w:val="21"/>
                <w:lang w:eastAsia="cs-CZ"/>
              </w:rPr>
              <w:t xml:space="preserve"> </w:t>
            </w:r>
            <w:r w:rsidRPr="00566C34">
              <w:rPr>
                <w:rFonts w:ascii="Times New Roman" w:eastAsia="Times New Roman" w:hAnsi="Times New Roman" w:cs="Times New Roman"/>
                <w:sz w:val="21"/>
                <w:szCs w:val="21"/>
                <w:lang w:eastAsia="cs-CZ"/>
              </w:rPr>
              <w:t xml:space="preserve">Realizace práv a povinností ze smluvního vztahu, jehož předmětem je </w:t>
            </w:r>
            <w:r w:rsidR="004476EA" w:rsidRPr="00566C34">
              <w:rPr>
                <w:rFonts w:ascii="Times New Roman" w:eastAsia="Times New Roman" w:hAnsi="Times New Roman" w:cs="Times New Roman"/>
                <w:b/>
                <w:bCs/>
                <w:sz w:val="21"/>
                <w:szCs w:val="21"/>
                <w:lang w:eastAsia="cs-CZ"/>
              </w:rPr>
              <w:t>přijetí zápůjčky</w:t>
            </w:r>
            <w:r w:rsidR="004476EA" w:rsidRPr="00566C34">
              <w:rPr>
                <w:rFonts w:ascii="Times New Roman" w:eastAsia="Times New Roman" w:hAnsi="Times New Roman" w:cs="Times New Roman"/>
                <w:sz w:val="21"/>
                <w:szCs w:val="21"/>
                <w:lang w:eastAsia="cs-CZ"/>
              </w:rPr>
              <w:t xml:space="preserve"> od</w:t>
            </w:r>
            <w:r w:rsidR="006B2C91" w:rsidRPr="00566C34">
              <w:rPr>
                <w:rFonts w:ascii="Times New Roman" w:eastAsia="Times New Roman" w:hAnsi="Times New Roman" w:cs="Times New Roman"/>
                <w:sz w:val="21"/>
                <w:szCs w:val="21"/>
                <w:lang w:eastAsia="cs-CZ"/>
              </w:rPr>
              <w:t xml:space="preserve"> uživatele – fyzické osoby registrované jako uživatele na webové platformě </w:t>
            </w:r>
            <w:hyperlink r:id="rId40" w:history="1">
              <w:r w:rsidR="006B2C91" w:rsidRPr="00566C34">
                <w:rPr>
                  <w:rStyle w:val="Hypertextovodkaz"/>
                  <w:rFonts w:ascii="Times New Roman" w:eastAsia="Times New Roman" w:hAnsi="Times New Roman" w:cs="Times New Roman"/>
                  <w:color w:val="auto"/>
                  <w:sz w:val="21"/>
                  <w:szCs w:val="21"/>
                  <w:lang w:eastAsia="cs-CZ"/>
                </w:rPr>
                <w:t>www.bankee.cz</w:t>
              </w:r>
            </w:hyperlink>
            <w:commentRangeEnd w:id="21"/>
            <w:r w:rsidR="006B2C91" w:rsidRPr="00566C34">
              <w:rPr>
                <w:rStyle w:val="Odkaznakoment"/>
                <w:rFonts w:ascii="Times New Roman" w:hAnsi="Times New Roman" w:cs="Times New Roman"/>
                <w:sz w:val="21"/>
                <w:szCs w:val="21"/>
              </w:rPr>
              <w:commentReference w:id="21"/>
            </w:r>
            <w:r w:rsidR="006B2C91" w:rsidRPr="00566C34">
              <w:rPr>
                <w:rStyle w:val="Odkaznakoment"/>
                <w:rFonts w:ascii="Times New Roman" w:hAnsi="Times New Roman" w:cs="Times New Roman"/>
                <w:sz w:val="21"/>
                <w:szCs w:val="21"/>
              </w:rPr>
              <w:t xml:space="preserve"> </w:t>
            </w:r>
          </w:p>
          <w:p w14:paraId="1C2B01F3" w14:textId="73D4F7AC" w:rsidR="00F61F48" w:rsidRPr="00566C34" w:rsidRDefault="006B2C91"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Účel 2</w:t>
            </w:r>
            <w:r w:rsidRPr="00566C34">
              <w:rPr>
                <w:rFonts w:ascii="Times New Roman" w:eastAsia="Times New Roman" w:hAnsi="Times New Roman" w:cs="Times New Roman"/>
                <w:b/>
                <w:bCs/>
                <w:sz w:val="21"/>
                <w:szCs w:val="21"/>
                <w:lang w:eastAsia="cs-CZ"/>
              </w:rPr>
              <w:t xml:space="preserve">: </w:t>
            </w:r>
            <w:r w:rsidRPr="00566C34">
              <w:rPr>
                <w:rFonts w:ascii="Times New Roman" w:eastAsia="Times New Roman" w:hAnsi="Times New Roman" w:cs="Times New Roman"/>
                <w:sz w:val="21"/>
                <w:szCs w:val="21"/>
                <w:lang w:eastAsia="cs-CZ"/>
              </w:rPr>
              <w:t xml:space="preserve">Realizace práv a povinností ze smluvního vztahu, jehož předmětem je </w:t>
            </w:r>
            <w:r w:rsidRPr="00566C34">
              <w:rPr>
                <w:rFonts w:ascii="Times New Roman" w:eastAsia="Times New Roman" w:hAnsi="Times New Roman" w:cs="Times New Roman"/>
                <w:b/>
                <w:bCs/>
                <w:sz w:val="21"/>
                <w:szCs w:val="21"/>
                <w:lang w:eastAsia="cs-CZ"/>
              </w:rPr>
              <w:t xml:space="preserve">poskytnutí úvěru podnikateli registrovanému </w:t>
            </w:r>
            <w:r w:rsidRPr="00566C34">
              <w:rPr>
                <w:rFonts w:ascii="Times New Roman" w:eastAsia="Times New Roman" w:hAnsi="Times New Roman" w:cs="Times New Roman"/>
                <w:sz w:val="21"/>
                <w:szCs w:val="21"/>
                <w:lang w:eastAsia="cs-CZ"/>
              </w:rPr>
              <w:t xml:space="preserve">jako uživateli na webové platformě </w:t>
            </w:r>
            <w:hyperlink r:id="rId41" w:history="1">
              <w:r w:rsidRPr="00566C34">
                <w:rPr>
                  <w:rStyle w:val="Hypertextovodkaz"/>
                  <w:rFonts w:ascii="Times New Roman" w:eastAsia="Times New Roman" w:hAnsi="Times New Roman" w:cs="Times New Roman"/>
                  <w:color w:val="auto"/>
                  <w:sz w:val="21"/>
                  <w:szCs w:val="21"/>
                  <w:lang w:eastAsia="cs-CZ"/>
                </w:rPr>
                <w:t>www.bankee.cz</w:t>
              </w:r>
            </w:hyperlink>
            <w:r w:rsidR="004476EA" w:rsidRPr="00566C34">
              <w:rPr>
                <w:rFonts w:ascii="Times New Roman" w:eastAsia="Times New Roman" w:hAnsi="Times New Roman" w:cs="Times New Roman"/>
                <w:b/>
                <w:bCs/>
                <w:sz w:val="21"/>
                <w:szCs w:val="21"/>
                <w:lang w:eastAsia="cs-CZ"/>
              </w:rPr>
              <w:t xml:space="preserve"> </w:t>
            </w:r>
            <w:r w:rsidR="00D510B7" w:rsidRPr="00566C34">
              <w:rPr>
                <w:rFonts w:ascii="Times New Roman" w:eastAsia="Times New Roman" w:hAnsi="Times New Roman" w:cs="Times New Roman"/>
                <w:sz w:val="21"/>
                <w:szCs w:val="21"/>
                <w:lang w:eastAsia="cs-CZ"/>
              </w:rPr>
              <w:t>a poskytnutí zajištění ze strany úvěrovaného subjektu</w:t>
            </w:r>
          </w:p>
          <w:p w14:paraId="24709571" w14:textId="77777777" w:rsidR="006B2C91"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Zpracovávanými osobními údaji</w:t>
            </w:r>
            <w:r w:rsidRPr="00566C34">
              <w:rPr>
                <w:rFonts w:ascii="Times New Roman" w:eastAsia="Times New Roman" w:hAnsi="Times New Roman" w:cs="Times New Roman"/>
                <w:sz w:val="21"/>
                <w:szCs w:val="21"/>
                <w:lang w:eastAsia="cs-CZ"/>
              </w:rPr>
              <w:t xml:space="preserve"> pro</w:t>
            </w:r>
            <w:r w:rsidR="006B2C91" w:rsidRPr="00566C34">
              <w:rPr>
                <w:rFonts w:ascii="Times New Roman" w:eastAsia="Times New Roman" w:hAnsi="Times New Roman" w:cs="Times New Roman"/>
                <w:sz w:val="21"/>
                <w:szCs w:val="21"/>
                <w:lang w:eastAsia="cs-CZ"/>
              </w:rPr>
              <w:t>:</w:t>
            </w:r>
          </w:p>
          <w:p w14:paraId="7DA44D89" w14:textId="30208BF4" w:rsidR="00DE107F" w:rsidRPr="00566C34" w:rsidRDefault="006B2C91" w:rsidP="00566C34">
            <w:pPr>
              <w:numPr>
                <w:ilvl w:val="1"/>
                <w:numId w:val="14"/>
              </w:numPr>
              <w:tabs>
                <w:tab w:val="clear" w:pos="1440"/>
              </w:tabs>
              <w:spacing w:after="120" w:line="240" w:lineRule="auto"/>
              <w:ind w:left="815"/>
              <w:jc w:val="both"/>
              <w:rPr>
                <w:rFonts w:ascii="Times New Roman" w:eastAsia="Times New Roman" w:hAnsi="Times New Roman" w:cs="Times New Roman"/>
                <w:sz w:val="21"/>
                <w:szCs w:val="21"/>
                <w:lang w:eastAsia="cs-CZ"/>
              </w:rPr>
            </w:pPr>
            <w:commentRangeStart w:id="22"/>
            <w:r w:rsidRPr="00566C34">
              <w:rPr>
                <w:rFonts w:ascii="Times New Roman" w:hAnsi="Times New Roman" w:cs="Times New Roman"/>
                <w:sz w:val="21"/>
                <w:szCs w:val="21"/>
                <w:u w:val="single"/>
              </w:rPr>
              <w:t>Účel 1</w:t>
            </w:r>
            <w:r w:rsidRPr="00566C34">
              <w:rPr>
                <w:rFonts w:ascii="Times New Roman" w:hAnsi="Times New Roman" w:cs="Times New Roman"/>
                <w:sz w:val="21"/>
                <w:szCs w:val="21"/>
              </w:rPr>
              <w:t xml:space="preserve"> je </w:t>
            </w:r>
            <w:r w:rsidR="00DE107F" w:rsidRPr="00566C34">
              <w:rPr>
                <w:rFonts w:ascii="Times New Roman" w:hAnsi="Times New Roman" w:cs="Times New Roman"/>
                <w:sz w:val="21"/>
                <w:szCs w:val="21"/>
              </w:rPr>
              <w:t xml:space="preserve">ve vztahu k poskytovateli zápůjčky zejména: </w:t>
            </w:r>
            <w:r w:rsidRPr="00566C34">
              <w:rPr>
                <w:rFonts w:ascii="Times New Roman" w:hAnsi="Times New Roman" w:cs="Times New Roman"/>
                <w:sz w:val="21"/>
                <w:szCs w:val="21"/>
              </w:rPr>
              <w:t xml:space="preserve">jméno, příjmení, adresa bydliště, </w:t>
            </w:r>
            <w:r w:rsidR="00DE107F" w:rsidRPr="00566C34">
              <w:rPr>
                <w:rFonts w:ascii="Times New Roman" w:hAnsi="Times New Roman" w:cs="Times New Roman"/>
                <w:sz w:val="21"/>
                <w:szCs w:val="21"/>
              </w:rPr>
              <w:t xml:space="preserve">datum narození (případně i </w:t>
            </w:r>
            <w:r w:rsidRPr="00566C34">
              <w:rPr>
                <w:rFonts w:ascii="Times New Roman" w:hAnsi="Times New Roman" w:cs="Times New Roman"/>
                <w:sz w:val="21"/>
                <w:szCs w:val="21"/>
              </w:rPr>
              <w:t>rodné číslo</w:t>
            </w:r>
            <w:r w:rsidR="00DE107F" w:rsidRPr="00566C34">
              <w:rPr>
                <w:rFonts w:ascii="Times New Roman" w:hAnsi="Times New Roman" w:cs="Times New Roman"/>
                <w:sz w:val="21"/>
                <w:szCs w:val="21"/>
              </w:rPr>
              <w:t>)</w:t>
            </w:r>
            <w:r w:rsidRPr="00566C34">
              <w:rPr>
                <w:rFonts w:ascii="Times New Roman" w:hAnsi="Times New Roman" w:cs="Times New Roman"/>
                <w:sz w:val="21"/>
                <w:szCs w:val="21"/>
              </w:rPr>
              <w:t xml:space="preserve">, státní příslušnost, telefonní číslo, emailová adresa, </w:t>
            </w:r>
            <w:bookmarkStart w:id="23" w:name="_Hlk213646358"/>
            <w:r w:rsidRPr="00566C34">
              <w:rPr>
                <w:rFonts w:ascii="Times New Roman" w:hAnsi="Times New Roman" w:cs="Times New Roman"/>
                <w:sz w:val="21"/>
                <w:szCs w:val="21"/>
              </w:rPr>
              <w:t xml:space="preserve">číslo bankovního účtu, </w:t>
            </w:r>
            <w:bookmarkEnd w:id="23"/>
            <w:r w:rsidRPr="00566C34">
              <w:rPr>
                <w:rFonts w:ascii="Times New Roman" w:hAnsi="Times New Roman" w:cs="Times New Roman"/>
                <w:sz w:val="21"/>
                <w:szCs w:val="21"/>
              </w:rPr>
              <w:t>fotokopie dokladu totožnosti</w:t>
            </w:r>
            <w:commentRangeEnd w:id="22"/>
            <w:r w:rsidR="00DE107F" w:rsidRPr="00566C34">
              <w:rPr>
                <w:rStyle w:val="Odkaznakoment"/>
                <w:rFonts w:ascii="Times New Roman" w:eastAsia="Times New Roman" w:hAnsi="Times New Roman" w:cs="Times New Roman"/>
                <w:sz w:val="21"/>
                <w:szCs w:val="21"/>
                <w:lang w:eastAsia="cs-CZ"/>
              </w:rPr>
              <w:commentReference w:id="22"/>
            </w:r>
          </w:p>
          <w:p w14:paraId="61F39C0A" w14:textId="77777777" w:rsidR="00DE107F" w:rsidRPr="00566C34" w:rsidRDefault="00DE107F" w:rsidP="00566C34">
            <w:pPr>
              <w:numPr>
                <w:ilvl w:val="1"/>
                <w:numId w:val="14"/>
              </w:numPr>
              <w:tabs>
                <w:tab w:val="clear" w:pos="1440"/>
              </w:tabs>
              <w:spacing w:after="120" w:line="240" w:lineRule="auto"/>
              <w:ind w:left="815"/>
              <w:jc w:val="both"/>
              <w:rPr>
                <w:rFonts w:ascii="Times New Roman" w:eastAsia="Times New Roman" w:hAnsi="Times New Roman" w:cs="Times New Roman"/>
                <w:sz w:val="21"/>
                <w:szCs w:val="21"/>
                <w:lang w:eastAsia="cs-CZ"/>
              </w:rPr>
            </w:pPr>
            <w:r w:rsidRPr="00566C34">
              <w:rPr>
                <w:rFonts w:ascii="Times New Roman" w:hAnsi="Times New Roman" w:cs="Times New Roman"/>
                <w:sz w:val="21"/>
                <w:szCs w:val="21"/>
                <w:u w:val="single"/>
              </w:rPr>
              <w:t>Účel 2</w:t>
            </w:r>
            <w:r w:rsidRPr="00566C34">
              <w:rPr>
                <w:rFonts w:ascii="Times New Roman" w:hAnsi="Times New Roman" w:cs="Times New Roman"/>
                <w:sz w:val="21"/>
                <w:szCs w:val="21"/>
              </w:rPr>
              <w:t xml:space="preserve"> je ve vztahu:</w:t>
            </w:r>
          </w:p>
          <w:p w14:paraId="36135FC8" w14:textId="63D0B986" w:rsidR="00DE107F" w:rsidRPr="00566C34" w:rsidRDefault="00DE107F" w:rsidP="00566C34">
            <w:pPr>
              <w:numPr>
                <w:ilvl w:val="1"/>
                <w:numId w:val="14"/>
              </w:numPr>
              <w:tabs>
                <w:tab w:val="clear" w:pos="1440"/>
              </w:tabs>
              <w:spacing w:after="120" w:line="240" w:lineRule="auto"/>
              <w:ind w:left="1240"/>
              <w:jc w:val="both"/>
              <w:rPr>
                <w:rFonts w:ascii="Times New Roman" w:eastAsia="Times New Roman" w:hAnsi="Times New Roman" w:cs="Times New Roman"/>
                <w:sz w:val="21"/>
                <w:szCs w:val="21"/>
                <w:lang w:eastAsia="cs-CZ"/>
              </w:rPr>
            </w:pPr>
            <w:r w:rsidRPr="00566C34">
              <w:rPr>
                <w:rFonts w:ascii="Times New Roman" w:hAnsi="Times New Roman" w:cs="Times New Roman"/>
                <w:b/>
                <w:bCs/>
                <w:sz w:val="21"/>
                <w:szCs w:val="21"/>
              </w:rPr>
              <w:t xml:space="preserve">k úvěrovanému </w:t>
            </w:r>
            <w:r w:rsidRPr="00CE5894">
              <w:rPr>
                <w:rFonts w:ascii="Times New Roman" w:hAnsi="Times New Roman" w:cs="Times New Roman"/>
                <w:b/>
                <w:bCs/>
                <w:sz w:val="21"/>
                <w:szCs w:val="21"/>
              </w:rPr>
              <w:t>podnikateli – fyzické osobě</w:t>
            </w:r>
            <w:r w:rsidRPr="00566C34">
              <w:rPr>
                <w:rFonts w:ascii="Times New Roman" w:hAnsi="Times New Roman" w:cs="Times New Roman"/>
                <w:sz w:val="21"/>
                <w:szCs w:val="21"/>
              </w:rPr>
              <w:t>: jméno, příjmení, IČO, adresa sídla, datum narození (případně i rodné číslo), státní příslušnost, telefonní číslo, emailová adresa, číslo bankovního účtu, fotokopie primárního dokladu totožnosti, fotokopie dodatečného dokladu totožnosti</w:t>
            </w:r>
          </w:p>
          <w:p w14:paraId="5AB654E0" w14:textId="59BE8BA9" w:rsidR="00DE107F" w:rsidRPr="00566C34" w:rsidRDefault="00DE107F" w:rsidP="00566C34">
            <w:pPr>
              <w:numPr>
                <w:ilvl w:val="1"/>
                <w:numId w:val="14"/>
              </w:numPr>
              <w:tabs>
                <w:tab w:val="clear" w:pos="1440"/>
              </w:tabs>
              <w:spacing w:after="120" w:line="240" w:lineRule="auto"/>
              <w:ind w:left="1240"/>
              <w:jc w:val="both"/>
              <w:rPr>
                <w:rFonts w:ascii="Times New Roman" w:eastAsia="Times New Roman" w:hAnsi="Times New Roman" w:cs="Times New Roman"/>
                <w:sz w:val="21"/>
                <w:szCs w:val="21"/>
                <w:lang w:eastAsia="cs-CZ"/>
              </w:rPr>
            </w:pPr>
            <w:r w:rsidRPr="00566C34">
              <w:rPr>
                <w:rFonts w:ascii="Times New Roman" w:hAnsi="Times New Roman" w:cs="Times New Roman"/>
                <w:b/>
                <w:bCs/>
                <w:sz w:val="21"/>
                <w:szCs w:val="21"/>
              </w:rPr>
              <w:t xml:space="preserve">k úvěrovanému </w:t>
            </w:r>
            <w:r w:rsidRPr="00CE5894">
              <w:rPr>
                <w:rFonts w:ascii="Times New Roman" w:hAnsi="Times New Roman" w:cs="Times New Roman"/>
                <w:b/>
                <w:bCs/>
                <w:sz w:val="21"/>
                <w:szCs w:val="21"/>
              </w:rPr>
              <w:t>podnikateli – právnické osobě</w:t>
            </w:r>
            <w:r w:rsidRPr="00566C34">
              <w:rPr>
                <w:rFonts w:ascii="Times New Roman" w:hAnsi="Times New Roman" w:cs="Times New Roman"/>
                <w:sz w:val="21"/>
                <w:szCs w:val="21"/>
              </w:rPr>
              <w:t>: jméno, příjmení podepisujícího zástupce, bydliště, datum narození, státní příslušnost, telefonní číslo, emailová adresa, fotokopie primárního dokladu totožnosti, fotokopie dodatečného dokladu totožnosti</w:t>
            </w:r>
            <w:r w:rsidR="00CE5894">
              <w:rPr>
                <w:rFonts w:ascii="Times New Roman" w:hAnsi="Times New Roman" w:cs="Times New Roman"/>
                <w:sz w:val="21"/>
                <w:szCs w:val="21"/>
              </w:rPr>
              <w:t>, údaje o skutečných majitelích, řídící struktuře</w:t>
            </w:r>
          </w:p>
          <w:p w14:paraId="5C5F4342" w14:textId="32413F1B" w:rsidR="00DE107F" w:rsidRPr="00566C34" w:rsidRDefault="00DE107F" w:rsidP="00566C34">
            <w:pPr>
              <w:numPr>
                <w:ilvl w:val="1"/>
                <w:numId w:val="14"/>
              </w:numPr>
              <w:tabs>
                <w:tab w:val="clear" w:pos="1440"/>
              </w:tabs>
              <w:spacing w:after="120" w:line="240" w:lineRule="auto"/>
              <w:ind w:left="1240"/>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lang w:eastAsia="cs-CZ"/>
              </w:rPr>
              <w:t>k ručiteli</w:t>
            </w:r>
            <w:r w:rsidRPr="00566C34">
              <w:rPr>
                <w:rFonts w:ascii="Times New Roman" w:eastAsia="Times New Roman" w:hAnsi="Times New Roman" w:cs="Times New Roman"/>
                <w:sz w:val="21"/>
                <w:szCs w:val="21"/>
                <w:lang w:eastAsia="cs-CZ"/>
              </w:rPr>
              <w:t xml:space="preserve"> – jméno</w:t>
            </w:r>
            <w:r w:rsidRPr="00566C34">
              <w:rPr>
                <w:rFonts w:ascii="Times New Roman" w:hAnsi="Times New Roman" w:cs="Times New Roman"/>
                <w:sz w:val="21"/>
                <w:szCs w:val="21"/>
              </w:rPr>
              <w:t>, příjmení, datum narození, rodné číslo, adresa trvalého pobytu, rodné číslo, státní příslušnost, fotokopie primárního dokladu totožnosti</w:t>
            </w:r>
          </w:p>
          <w:p w14:paraId="5C95AC86" w14:textId="3C472EEC" w:rsidR="00F61F48" w:rsidRPr="00566C34" w:rsidRDefault="00F61F48" w:rsidP="00566C34">
            <w:pPr>
              <w:numPr>
                <w:ilvl w:val="1"/>
                <w:numId w:val="14"/>
              </w:numPr>
              <w:tabs>
                <w:tab w:val="clear" w:pos="1440"/>
              </w:tabs>
              <w:spacing w:after="120" w:line="240" w:lineRule="auto"/>
              <w:ind w:left="815"/>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lastRenderedPageBreak/>
              <w:t>rozsah zpracovávaných osobních údajů se může u jednotlivých subjektů údajů podle okolností lišit případ od případu, přičemž dbáme na to, aby okruh osobních údajů, které o Vás zpracováváme, byl vždy pokud možno co nejmenší.</w:t>
            </w:r>
          </w:p>
          <w:p w14:paraId="75086E1D" w14:textId="166A885A"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Právním základem</w:t>
            </w:r>
            <w:r w:rsidRPr="00566C34">
              <w:rPr>
                <w:rFonts w:ascii="Times New Roman" w:eastAsia="Times New Roman" w:hAnsi="Times New Roman" w:cs="Times New Roman"/>
                <w:sz w:val="21"/>
                <w:szCs w:val="21"/>
                <w:lang w:eastAsia="cs-CZ"/>
              </w:rPr>
              <w:t xml:space="preserve"> pro </w:t>
            </w:r>
            <w:r w:rsidR="00D510B7" w:rsidRPr="00566C34">
              <w:rPr>
                <w:rFonts w:ascii="Times New Roman" w:eastAsia="Times New Roman" w:hAnsi="Times New Roman" w:cs="Times New Roman"/>
                <w:sz w:val="21"/>
                <w:szCs w:val="21"/>
                <w:lang w:eastAsia="cs-CZ"/>
              </w:rPr>
              <w:t>Účely 1</w:t>
            </w:r>
            <w:r w:rsidR="0030111E" w:rsidRPr="00566C34">
              <w:rPr>
                <w:rFonts w:ascii="Times New Roman" w:eastAsia="Times New Roman" w:hAnsi="Times New Roman" w:cs="Times New Roman"/>
                <w:sz w:val="21"/>
                <w:szCs w:val="21"/>
                <w:lang w:eastAsia="cs-CZ"/>
              </w:rPr>
              <w:t xml:space="preserve"> a 2 </w:t>
            </w:r>
            <w:r w:rsidRPr="00566C34">
              <w:rPr>
                <w:rFonts w:ascii="Times New Roman" w:eastAsia="Times New Roman" w:hAnsi="Times New Roman" w:cs="Times New Roman"/>
                <w:sz w:val="21"/>
                <w:szCs w:val="21"/>
                <w:lang w:eastAsia="cs-CZ"/>
              </w:rPr>
              <w:t>je:</w:t>
            </w:r>
          </w:p>
          <w:p w14:paraId="2F833B34" w14:textId="589ED60C" w:rsidR="00F61F48" w:rsidRPr="00566C34" w:rsidRDefault="00F61F48" w:rsidP="00566C34">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lang w:eastAsia="cs-CZ"/>
              </w:rPr>
              <w:t>smlouva</w:t>
            </w:r>
            <w:r w:rsidR="00D510B7" w:rsidRPr="00566C34">
              <w:rPr>
                <w:rFonts w:ascii="Times New Roman" w:eastAsia="Times New Roman" w:hAnsi="Times New Roman" w:cs="Times New Roman"/>
                <w:b/>
                <w:bCs/>
                <w:sz w:val="21"/>
                <w:szCs w:val="21"/>
                <w:lang w:eastAsia="cs-CZ"/>
              </w:rPr>
              <w:t xml:space="preserve"> </w:t>
            </w:r>
            <w:r w:rsidR="00D510B7" w:rsidRPr="00566C34">
              <w:rPr>
                <w:rFonts w:ascii="Times New Roman" w:eastAsia="Times New Roman" w:hAnsi="Times New Roman" w:cs="Times New Roman"/>
                <w:sz w:val="21"/>
                <w:szCs w:val="21"/>
                <w:lang w:eastAsia="cs-CZ"/>
              </w:rPr>
              <w:t>(smlouva o zápůjčce</w:t>
            </w:r>
            <w:r w:rsidR="008F300B">
              <w:rPr>
                <w:rFonts w:ascii="Times New Roman" w:eastAsia="Times New Roman" w:hAnsi="Times New Roman" w:cs="Times New Roman"/>
                <w:sz w:val="21"/>
                <w:szCs w:val="21"/>
                <w:lang w:eastAsia="cs-CZ"/>
              </w:rPr>
              <w:t>, vč. případné dohody o podmínkách</w:t>
            </w:r>
            <w:r w:rsidR="008F300B" w:rsidRPr="00566C34">
              <w:rPr>
                <w:rFonts w:ascii="Times New Roman" w:eastAsia="Times New Roman" w:hAnsi="Times New Roman" w:cs="Times New Roman"/>
                <w:sz w:val="21"/>
                <w:szCs w:val="21"/>
                <w:lang w:eastAsia="cs-CZ"/>
              </w:rPr>
              <w:t xml:space="preserve"> vyplnění blankosměnky</w:t>
            </w:r>
            <w:r w:rsidR="00D510B7" w:rsidRPr="00566C34">
              <w:rPr>
                <w:rFonts w:ascii="Times New Roman" w:eastAsia="Times New Roman" w:hAnsi="Times New Roman" w:cs="Times New Roman"/>
                <w:sz w:val="21"/>
                <w:szCs w:val="21"/>
                <w:lang w:eastAsia="cs-CZ"/>
              </w:rPr>
              <w:t xml:space="preserve">, resp. </w:t>
            </w:r>
            <w:r w:rsidR="001A7500" w:rsidRPr="00566C34">
              <w:rPr>
                <w:rFonts w:ascii="Times New Roman" w:eastAsia="Times New Roman" w:hAnsi="Times New Roman" w:cs="Times New Roman"/>
                <w:sz w:val="21"/>
                <w:szCs w:val="21"/>
                <w:lang w:eastAsia="cs-CZ"/>
              </w:rPr>
              <w:t>smlouva o úvěru</w:t>
            </w:r>
            <w:r w:rsidR="001A7500">
              <w:rPr>
                <w:rFonts w:ascii="Times New Roman" w:eastAsia="Times New Roman" w:hAnsi="Times New Roman" w:cs="Times New Roman"/>
                <w:sz w:val="21"/>
                <w:szCs w:val="21"/>
                <w:lang w:eastAsia="cs-CZ"/>
              </w:rPr>
              <w:t>, vč. zástavní smlouvy</w:t>
            </w:r>
            <w:r w:rsidR="00D510B7" w:rsidRPr="00566C34">
              <w:rPr>
                <w:rFonts w:ascii="Times New Roman" w:eastAsia="Times New Roman" w:hAnsi="Times New Roman" w:cs="Times New Roman"/>
                <w:sz w:val="21"/>
                <w:szCs w:val="21"/>
                <w:lang w:eastAsia="cs-CZ"/>
              </w:rPr>
              <w:t>)</w:t>
            </w:r>
            <w:r w:rsidR="00D510B7" w:rsidRPr="00566C34">
              <w:rPr>
                <w:rFonts w:ascii="Times New Roman" w:eastAsia="Times New Roman" w:hAnsi="Times New Roman" w:cs="Times New Roman"/>
                <w:b/>
                <w:bCs/>
                <w:sz w:val="21"/>
                <w:szCs w:val="21"/>
                <w:lang w:eastAsia="cs-CZ"/>
              </w:rPr>
              <w:t xml:space="preserve"> </w:t>
            </w:r>
            <w:r w:rsidRPr="00566C34">
              <w:rPr>
                <w:rFonts w:ascii="Times New Roman" w:eastAsia="Times New Roman" w:hAnsi="Times New Roman" w:cs="Times New Roman"/>
                <w:sz w:val="21"/>
                <w:szCs w:val="21"/>
                <w:lang w:eastAsia="cs-CZ"/>
              </w:rPr>
              <w:t xml:space="preserve">– tj. nezbytnost pro </w:t>
            </w:r>
            <w:r w:rsidRPr="00566C34">
              <w:rPr>
                <w:rFonts w:ascii="Times New Roman" w:eastAsia="Times New Roman" w:hAnsi="Times New Roman" w:cs="Times New Roman"/>
                <w:b/>
                <w:bCs/>
                <w:sz w:val="21"/>
                <w:szCs w:val="21"/>
                <w:lang w:eastAsia="cs-CZ"/>
              </w:rPr>
              <w:t xml:space="preserve">plnění </w:t>
            </w:r>
            <w:r w:rsidR="00D510B7" w:rsidRPr="00566C34">
              <w:rPr>
                <w:rFonts w:ascii="Times New Roman" w:eastAsia="Times New Roman" w:hAnsi="Times New Roman" w:cs="Times New Roman"/>
                <w:b/>
                <w:bCs/>
                <w:sz w:val="21"/>
                <w:szCs w:val="21"/>
                <w:lang w:eastAsia="cs-CZ"/>
              </w:rPr>
              <w:t xml:space="preserve">smluvního vztahu </w:t>
            </w:r>
            <w:r w:rsidRPr="00566C34">
              <w:rPr>
                <w:rFonts w:ascii="Times New Roman" w:eastAsia="Times New Roman" w:hAnsi="Times New Roman" w:cs="Times New Roman"/>
                <w:b/>
                <w:bCs/>
                <w:sz w:val="21"/>
                <w:szCs w:val="21"/>
                <w:lang w:eastAsia="cs-CZ"/>
              </w:rPr>
              <w:t>s Vámi</w:t>
            </w:r>
            <w:r w:rsidRPr="00566C34">
              <w:rPr>
                <w:rFonts w:ascii="Times New Roman" w:eastAsia="Times New Roman" w:hAnsi="Times New Roman" w:cs="Times New Roman"/>
                <w:sz w:val="21"/>
                <w:szCs w:val="21"/>
                <w:lang w:eastAsia="cs-CZ"/>
              </w:rPr>
              <w:t xml:space="preserve"> a </w:t>
            </w:r>
            <w:r w:rsidRPr="00566C34">
              <w:rPr>
                <w:rFonts w:ascii="Times New Roman" w:eastAsia="Times New Roman" w:hAnsi="Times New Roman" w:cs="Times New Roman"/>
                <w:b/>
                <w:bCs/>
                <w:sz w:val="21"/>
                <w:szCs w:val="21"/>
                <w:lang w:eastAsia="cs-CZ"/>
              </w:rPr>
              <w:t>souvisejících předsmluvních vztahů</w:t>
            </w:r>
            <w:r w:rsidR="00D510B7" w:rsidRPr="00566C34">
              <w:rPr>
                <w:rFonts w:ascii="Times New Roman" w:eastAsia="Times New Roman" w:hAnsi="Times New Roman" w:cs="Times New Roman"/>
                <w:sz w:val="21"/>
                <w:szCs w:val="21"/>
                <w:lang w:eastAsia="cs-CZ"/>
              </w:rPr>
              <w:t xml:space="preserve"> </w:t>
            </w:r>
            <w:r w:rsidRPr="00566C34">
              <w:rPr>
                <w:rFonts w:ascii="Times New Roman" w:eastAsia="Times New Roman" w:hAnsi="Times New Roman" w:cs="Times New Roman"/>
                <w:i/>
                <w:iCs/>
                <w:sz w:val="21"/>
                <w:szCs w:val="21"/>
                <w:lang w:eastAsia="cs-CZ"/>
              </w:rPr>
              <w:t>(viz čl. 6 odst. 1 b) nařízení GDPR)</w:t>
            </w:r>
          </w:p>
          <w:p w14:paraId="07781DD4" w14:textId="24C5C852" w:rsidR="00D510B7" w:rsidRPr="00566C34" w:rsidRDefault="00D510B7" w:rsidP="00566C34">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r w:rsidRPr="00566C34">
              <w:rPr>
                <w:rFonts w:ascii="Times New Roman" w:hAnsi="Times New Roman" w:cs="Times New Roman"/>
                <w:sz w:val="21"/>
                <w:szCs w:val="21"/>
              </w:rPr>
              <w:t>plnění zákonných povinností správce údajů ve vztahu k GDPR a AML [viz čl. 6 odst. 1 c) nařízení GDPR</w:t>
            </w:r>
          </w:p>
          <w:p w14:paraId="588301AC" w14:textId="395E4DDF"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Doba uložení</w:t>
            </w:r>
            <w:r w:rsidRPr="00566C34">
              <w:rPr>
                <w:rFonts w:ascii="Times New Roman" w:eastAsia="Times New Roman" w:hAnsi="Times New Roman" w:cs="Times New Roman"/>
                <w:sz w:val="21"/>
                <w:szCs w:val="21"/>
                <w:lang w:eastAsia="cs-CZ"/>
              </w:rPr>
              <w:t xml:space="preserve"> osobních údajů u správce</w:t>
            </w:r>
            <w:r w:rsidR="0030111E" w:rsidRPr="00566C34">
              <w:rPr>
                <w:rFonts w:ascii="Times New Roman" w:eastAsia="Times New Roman" w:hAnsi="Times New Roman" w:cs="Times New Roman"/>
                <w:sz w:val="21"/>
                <w:szCs w:val="21"/>
                <w:lang w:eastAsia="cs-CZ"/>
              </w:rPr>
              <w:t xml:space="preserve"> </w:t>
            </w:r>
            <w:r w:rsidR="00D510B7" w:rsidRPr="00566C34">
              <w:rPr>
                <w:rFonts w:ascii="Times New Roman" w:eastAsia="Times New Roman" w:hAnsi="Times New Roman" w:cs="Times New Roman"/>
                <w:sz w:val="21"/>
                <w:szCs w:val="21"/>
                <w:lang w:eastAsia="cs-CZ"/>
              </w:rPr>
              <w:t>pro Účely 1 a 2</w:t>
            </w:r>
            <w:r w:rsidR="0030111E" w:rsidRPr="00566C34">
              <w:rPr>
                <w:rFonts w:ascii="Times New Roman" w:eastAsia="Times New Roman" w:hAnsi="Times New Roman" w:cs="Times New Roman"/>
                <w:sz w:val="21"/>
                <w:szCs w:val="21"/>
                <w:lang w:eastAsia="cs-CZ"/>
              </w:rPr>
              <w:t>:</w:t>
            </w:r>
          </w:p>
          <w:p w14:paraId="159DC188" w14:textId="71DE2413" w:rsidR="00D510B7" w:rsidRPr="00566C34" w:rsidRDefault="00D510B7" w:rsidP="00566C34">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r w:rsidRPr="00566C34">
              <w:rPr>
                <w:rFonts w:ascii="Times New Roman" w:hAnsi="Times New Roman" w:cs="Times New Roman"/>
                <w:sz w:val="21"/>
                <w:szCs w:val="21"/>
              </w:rPr>
              <w:t xml:space="preserve">v průběhu celé doby trvání smluvního vztahu dle příslušné smlouvy a následně </w:t>
            </w:r>
            <w:commentRangeStart w:id="24"/>
            <w:r w:rsidRPr="00566C34">
              <w:rPr>
                <w:rFonts w:ascii="Times New Roman" w:hAnsi="Times New Roman" w:cs="Times New Roman"/>
                <w:b/>
                <w:sz w:val="21"/>
                <w:szCs w:val="21"/>
              </w:rPr>
              <w:t>po dobu 10 let</w:t>
            </w:r>
            <w:r w:rsidRPr="00566C34">
              <w:rPr>
                <w:rFonts w:ascii="Times New Roman" w:hAnsi="Times New Roman" w:cs="Times New Roman"/>
                <w:sz w:val="21"/>
                <w:szCs w:val="21"/>
              </w:rPr>
              <w:t xml:space="preserve"> </w:t>
            </w:r>
            <w:commentRangeEnd w:id="24"/>
            <w:r w:rsidRPr="00566C34">
              <w:rPr>
                <w:rStyle w:val="Odkaznakoment"/>
                <w:rFonts w:ascii="Times New Roman" w:hAnsi="Times New Roman" w:cs="Times New Roman"/>
                <w:sz w:val="21"/>
                <w:szCs w:val="21"/>
              </w:rPr>
              <w:commentReference w:id="24"/>
            </w:r>
            <w:r w:rsidRPr="00566C34">
              <w:rPr>
                <w:rFonts w:ascii="Times New Roman" w:hAnsi="Times New Roman" w:cs="Times New Roman"/>
                <w:sz w:val="21"/>
                <w:szCs w:val="21"/>
              </w:rPr>
              <w:t>(coby maximální objektivní promlčecí doby) po splnění dané smlouvy nebo jejího ukončení jinak než splněním</w:t>
            </w:r>
          </w:p>
          <w:p w14:paraId="2350003D" w14:textId="5A4EB2BD" w:rsidR="004476EA" w:rsidRPr="00566C34" w:rsidRDefault="004476EA" w:rsidP="00566C34">
            <w:pPr>
              <w:pBdr>
                <w:bottom w:val="single" w:sz="6" w:space="1" w:color="auto"/>
              </w:pBdr>
              <w:spacing w:after="120" w:line="240" w:lineRule="auto"/>
              <w:jc w:val="both"/>
              <w:rPr>
                <w:rFonts w:ascii="Times New Roman" w:eastAsia="Times New Roman" w:hAnsi="Times New Roman" w:cs="Times New Roman"/>
                <w:sz w:val="21"/>
                <w:szCs w:val="21"/>
                <w:lang w:eastAsia="cs-CZ"/>
              </w:rPr>
            </w:pPr>
          </w:p>
          <w:p w14:paraId="55C066C2" w14:textId="77777777" w:rsidR="0030111E" w:rsidRPr="00566C34" w:rsidRDefault="0030111E" w:rsidP="00C33A7B">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Účel 3</w:t>
            </w:r>
            <w:r w:rsidRPr="00566C34">
              <w:rPr>
                <w:rFonts w:ascii="Times New Roman" w:eastAsia="Times New Roman" w:hAnsi="Times New Roman" w:cs="Times New Roman"/>
                <w:b/>
                <w:bCs/>
                <w:sz w:val="21"/>
                <w:szCs w:val="21"/>
                <w:lang w:eastAsia="cs-CZ"/>
              </w:rPr>
              <w:t xml:space="preserve">: Realizace opatření přijatých v rámci předsmluvních jednání  </w:t>
            </w:r>
          </w:p>
          <w:p w14:paraId="73ADDE62" w14:textId="703940E5" w:rsidR="0030111E" w:rsidRPr="00566C34" w:rsidRDefault="0030111E" w:rsidP="00C33A7B">
            <w:pPr>
              <w:numPr>
                <w:ilvl w:val="1"/>
                <w:numId w:val="14"/>
              </w:numPr>
              <w:tabs>
                <w:tab w:val="clear" w:pos="1440"/>
              </w:tabs>
              <w:spacing w:after="120" w:line="240" w:lineRule="auto"/>
              <w:ind w:left="532"/>
              <w:jc w:val="both"/>
              <w:rPr>
                <w:rFonts w:ascii="Times New Roman" w:eastAsia="Times New Roman" w:hAnsi="Times New Roman" w:cs="Times New Roman"/>
                <w:i/>
                <w:iCs/>
                <w:sz w:val="21"/>
                <w:szCs w:val="21"/>
                <w:lang w:eastAsia="cs-CZ"/>
              </w:rPr>
            </w:pPr>
            <w:r w:rsidRPr="00566C34">
              <w:rPr>
                <w:rFonts w:ascii="Times New Roman" w:eastAsia="Times New Roman" w:hAnsi="Times New Roman" w:cs="Times New Roman"/>
                <w:i/>
                <w:iCs/>
                <w:sz w:val="21"/>
                <w:szCs w:val="21"/>
                <w:lang w:eastAsia="cs-CZ"/>
              </w:rPr>
              <w:t>např. za účelem zaslání odpovědí na Vámi vznesené dotazy/žádosti, pro domluvu osobního setkání/konzultace</w:t>
            </w:r>
          </w:p>
          <w:p w14:paraId="23269A33" w14:textId="5BE835F7" w:rsidR="0030111E" w:rsidRPr="00566C34" w:rsidRDefault="0030111E" w:rsidP="00C33A7B">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 xml:space="preserve">Jedná se o případy získání osobních údajů od Vás v rámci </w:t>
            </w:r>
            <w:r w:rsidRPr="00566C34">
              <w:rPr>
                <w:rFonts w:ascii="Times New Roman" w:eastAsia="Times New Roman" w:hAnsi="Times New Roman" w:cs="Times New Roman"/>
                <w:b/>
                <w:bCs/>
                <w:sz w:val="21"/>
                <w:szCs w:val="21"/>
                <w:lang w:eastAsia="cs-CZ"/>
              </w:rPr>
              <w:t>předsmluvních jednání</w:t>
            </w:r>
            <w:r w:rsidRPr="00566C34">
              <w:rPr>
                <w:rFonts w:ascii="Times New Roman" w:eastAsia="Times New Roman" w:hAnsi="Times New Roman" w:cs="Times New Roman"/>
                <w:sz w:val="21"/>
                <w:szCs w:val="21"/>
                <w:lang w:eastAsia="cs-CZ"/>
              </w:rPr>
              <w:t>, pokud daná předsmluvní jednání nevedla k uzavření příslušné smlouvy. Pokud by daná předsmluvní jednání vedla k uzavření příslušné smlouvy, použije se Účel 1 resp. Účel 2 této sekce pravidel zpracovávání osobních údajů</w:t>
            </w:r>
          </w:p>
          <w:p w14:paraId="4CA8B2CF" w14:textId="0DAC3FEC" w:rsidR="0030111E" w:rsidRPr="00566C34" w:rsidRDefault="0030111E" w:rsidP="00C33A7B">
            <w:pPr>
              <w:spacing w:after="120" w:line="240" w:lineRule="auto"/>
              <w:jc w:val="both"/>
              <w:rPr>
                <w:rFonts w:ascii="Times New Roman" w:hAnsi="Times New Roman" w:cs="Times New Roman"/>
                <w:sz w:val="21"/>
                <w:szCs w:val="21"/>
              </w:rPr>
            </w:pPr>
            <w:r w:rsidRPr="00566C34">
              <w:rPr>
                <w:rFonts w:ascii="Times New Roman" w:eastAsia="Times New Roman" w:hAnsi="Times New Roman" w:cs="Times New Roman"/>
                <w:b/>
                <w:bCs/>
                <w:sz w:val="21"/>
                <w:szCs w:val="21"/>
                <w:u w:val="single"/>
                <w:lang w:eastAsia="cs-CZ"/>
              </w:rPr>
              <w:t>Zpracovávanými osobními údaji</w:t>
            </w:r>
            <w:r w:rsidRPr="00566C34">
              <w:rPr>
                <w:rFonts w:ascii="Times New Roman" w:eastAsia="Times New Roman" w:hAnsi="Times New Roman" w:cs="Times New Roman"/>
                <w:sz w:val="21"/>
                <w:szCs w:val="21"/>
                <w:lang w:eastAsia="cs-CZ"/>
              </w:rPr>
              <w:t xml:space="preserve"> pro Účel 3 je:</w:t>
            </w:r>
          </w:p>
          <w:p w14:paraId="5956686F" w14:textId="5DD7D522" w:rsidR="00C33A7B" w:rsidRPr="00C33A7B" w:rsidRDefault="00C33A7B" w:rsidP="00C33A7B">
            <w:pPr>
              <w:numPr>
                <w:ilvl w:val="1"/>
                <w:numId w:val="14"/>
              </w:numPr>
              <w:tabs>
                <w:tab w:val="clear" w:pos="1440"/>
              </w:tabs>
              <w:spacing w:after="120" w:line="240" w:lineRule="auto"/>
              <w:ind w:left="569"/>
              <w:jc w:val="both"/>
              <w:rPr>
                <w:rFonts w:ascii="Times New Roman" w:eastAsia="Times New Roman" w:hAnsi="Times New Roman" w:cs="Times New Roman"/>
                <w:sz w:val="21"/>
                <w:szCs w:val="21"/>
                <w:lang w:eastAsia="cs-CZ"/>
              </w:rPr>
            </w:pPr>
            <w:r w:rsidRPr="00566C34">
              <w:rPr>
                <w:rFonts w:ascii="Times New Roman" w:hAnsi="Times New Roman" w:cs="Times New Roman"/>
                <w:sz w:val="21"/>
                <w:szCs w:val="21"/>
              </w:rPr>
              <w:t>jméno, příjmení, telefonní číslo, emailová adresa</w:t>
            </w:r>
            <w:r>
              <w:rPr>
                <w:rFonts w:ascii="Times New Roman" w:hAnsi="Times New Roman" w:cs="Times New Roman"/>
                <w:sz w:val="21"/>
                <w:szCs w:val="21"/>
              </w:rPr>
              <w:t>;</w:t>
            </w:r>
          </w:p>
          <w:p w14:paraId="36D683C8" w14:textId="32ED6C09" w:rsidR="00C33A7B" w:rsidRPr="00C33A7B" w:rsidRDefault="00C33A7B" w:rsidP="00C33A7B">
            <w:pPr>
              <w:numPr>
                <w:ilvl w:val="1"/>
                <w:numId w:val="14"/>
              </w:numPr>
              <w:tabs>
                <w:tab w:val="clear" w:pos="1440"/>
              </w:tabs>
              <w:spacing w:after="120" w:line="240" w:lineRule="auto"/>
              <w:ind w:left="569"/>
              <w:jc w:val="both"/>
              <w:rPr>
                <w:rFonts w:ascii="Times New Roman" w:eastAsia="Times New Roman" w:hAnsi="Times New Roman" w:cs="Times New Roman"/>
                <w:sz w:val="21"/>
                <w:szCs w:val="21"/>
                <w:lang w:eastAsia="cs-CZ"/>
              </w:rPr>
            </w:pPr>
            <w:r w:rsidRPr="00C33A7B">
              <w:rPr>
                <w:rFonts w:ascii="Times New Roman" w:eastAsia="Times New Roman" w:hAnsi="Times New Roman" w:cs="Times New Roman"/>
                <w:sz w:val="21"/>
                <w:szCs w:val="21"/>
                <w:lang w:eastAsia="cs-CZ"/>
              </w:rPr>
              <w:t>Rozsah</w:t>
            </w:r>
            <w:r>
              <w:rPr>
                <w:rFonts w:ascii="Times New Roman" w:eastAsia="Times New Roman" w:hAnsi="Times New Roman" w:cs="Times New Roman"/>
                <w:sz w:val="21"/>
                <w:szCs w:val="21"/>
                <w:lang w:eastAsia="cs-CZ"/>
              </w:rPr>
              <w:t xml:space="preserve"> </w:t>
            </w:r>
            <w:r w:rsidRPr="00566C34">
              <w:rPr>
                <w:rFonts w:ascii="Times New Roman" w:eastAsia="Times New Roman" w:hAnsi="Times New Roman" w:cs="Times New Roman"/>
                <w:sz w:val="21"/>
                <w:szCs w:val="21"/>
                <w:lang w:eastAsia="cs-CZ"/>
              </w:rPr>
              <w:t>zpracovávaných osobních údajů se může u jednotlivých subjektů údajů podle okolností lišit případ od případu, přičemž dbáme na to, aby okruh osobních údajů, které o Vás zpracováváme, byl vždy pokud možno co nejmenší</w:t>
            </w:r>
            <w:r>
              <w:rPr>
                <w:rFonts w:ascii="Times New Roman" w:eastAsia="Times New Roman" w:hAnsi="Times New Roman" w:cs="Times New Roman"/>
                <w:sz w:val="21"/>
                <w:szCs w:val="21"/>
                <w:lang w:eastAsia="cs-CZ"/>
              </w:rPr>
              <w:t>.</w:t>
            </w:r>
          </w:p>
          <w:p w14:paraId="5D38EF34" w14:textId="4CC59B5D" w:rsidR="0030111E" w:rsidRPr="00566C34" w:rsidRDefault="0030111E" w:rsidP="00C33A7B">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Právním základem</w:t>
            </w:r>
            <w:r w:rsidRPr="00566C34">
              <w:rPr>
                <w:rFonts w:ascii="Times New Roman" w:eastAsia="Times New Roman" w:hAnsi="Times New Roman" w:cs="Times New Roman"/>
                <w:sz w:val="21"/>
                <w:szCs w:val="21"/>
                <w:lang w:eastAsia="cs-CZ"/>
              </w:rPr>
              <w:t xml:space="preserve"> pro Účel 3 je:</w:t>
            </w:r>
          </w:p>
          <w:p w14:paraId="6C3D85F7" w14:textId="5E81622D" w:rsidR="0030111E" w:rsidRPr="00566C34" w:rsidRDefault="0030111E" w:rsidP="00C33A7B">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 xml:space="preserve">nezbytnost pro </w:t>
            </w:r>
            <w:r w:rsidRPr="00566C34">
              <w:rPr>
                <w:rFonts w:ascii="Times New Roman" w:eastAsia="Times New Roman" w:hAnsi="Times New Roman" w:cs="Times New Roman"/>
                <w:b/>
                <w:bCs/>
                <w:sz w:val="21"/>
                <w:szCs w:val="21"/>
                <w:lang w:eastAsia="cs-CZ"/>
              </w:rPr>
              <w:t>plnění předsmluvních vztahů</w:t>
            </w:r>
            <w:r w:rsidRPr="00566C34">
              <w:rPr>
                <w:rFonts w:ascii="Times New Roman" w:eastAsia="Times New Roman" w:hAnsi="Times New Roman" w:cs="Times New Roman"/>
                <w:sz w:val="21"/>
                <w:szCs w:val="21"/>
                <w:lang w:eastAsia="cs-CZ"/>
              </w:rPr>
              <w:t xml:space="preserve"> </w:t>
            </w:r>
            <w:r w:rsidRPr="00566C34">
              <w:rPr>
                <w:rFonts w:ascii="Times New Roman" w:eastAsia="Times New Roman" w:hAnsi="Times New Roman" w:cs="Times New Roman"/>
                <w:i/>
                <w:iCs/>
                <w:sz w:val="21"/>
                <w:szCs w:val="21"/>
                <w:lang w:eastAsia="cs-CZ"/>
              </w:rPr>
              <w:t>(viz čl. 6 odst. 1 b) nařízení GDPR)</w:t>
            </w:r>
          </w:p>
          <w:p w14:paraId="71321A16" w14:textId="70A3F398" w:rsidR="0030111E" w:rsidRPr="00566C34" w:rsidRDefault="0030111E" w:rsidP="00C33A7B">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Doba uložení</w:t>
            </w:r>
            <w:r w:rsidRPr="00566C34">
              <w:rPr>
                <w:rFonts w:ascii="Times New Roman" w:eastAsia="Times New Roman" w:hAnsi="Times New Roman" w:cs="Times New Roman"/>
                <w:sz w:val="21"/>
                <w:szCs w:val="21"/>
                <w:lang w:eastAsia="cs-CZ"/>
              </w:rPr>
              <w:t xml:space="preserve"> osobních údajů u správce pro Účel 3:</w:t>
            </w:r>
          </w:p>
          <w:p w14:paraId="1BF07705" w14:textId="77DCDC73" w:rsidR="0030111E" w:rsidRPr="00566C34" w:rsidRDefault="0030111E" w:rsidP="00C33A7B">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commentRangeStart w:id="25"/>
            <w:r w:rsidRPr="00566C34">
              <w:rPr>
                <w:rFonts w:ascii="Times New Roman" w:eastAsia="Times New Roman" w:hAnsi="Times New Roman" w:cs="Times New Roman"/>
                <w:b/>
                <w:bCs/>
                <w:sz w:val="21"/>
                <w:szCs w:val="21"/>
                <w:lang w:eastAsia="cs-CZ"/>
              </w:rPr>
              <w:t xml:space="preserve">5 let </w:t>
            </w:r>
            <w:commentRangeEnd w:id="25"/>
            <w:r w:rsidRPr="00566C34">
              <w:rPr>
                <w:rStyle w:val="Odkaznakoment"/>
                <w:rFonts w:ascii="Times New Roman" w:eastAsia="Times New Roman" w:hAnsi="Times New Roman" w:cs="Times New Roman"/>
                <w:b/>
                <w:bCs/>
                <w:sz w:val="21"/>
                <w:szCs w:val="21"/>
                <w:lang w:eastAsia="cs-CZ"/>
              </w:rPr>
              <w:commentReference w:id="25"/>
            </w:r>
            <w:r w:rsidRPr="00566C34">
              <w:rPr>
                <w:rFonts w:ascii="Times New Roman" w:eastAsia="Times New Roman" w:hAnsi="Times New Roman" w:cs="Times New Roman"/>
                <w:b/>
                <w:bCs/>
                <w:sz w:val="21"/>
                <w:szCs w:val="21"/>
                <w:lang w:eastAsia="cs-CZ"/>
              </w:rPr>
              <w:t>od obdržení daných osobních údajů</w:t>
            </w:r>
          </w:p>
          <w:p w14:paraId="5F1A03E4" w14:textId="77777777" w:rsidR="0030111E" w:rsidRPr="00566C34" w:rsidRDefault="0030111E" w:rsidP="00566C34">
            <w:pPr>
              <w:pBdr>
                <w:bottom w:val="single" w:sz="6" w:space="1" w:color="auto"/>
              </w:pBdr>
              <w:spacing w:after="120" w:line="240" w:lineRule="auto"/>
              <w:jc w:val="both"/>
              <w:rPr>
                <w:rFonts w:ascii="Times New Roman" w:eastAsia="Times New Roman" w:hAnsi="Times New Roman" w:cs="Times New Roman"/>
                <w:b/>
                <w:bCs/>
                <w:sz w:val="21"/>
                <w:szCs w:val="21"/>
                <w:lang w:eastAsia="cs-CZ"/>
              </w:rPr>
            </w:pPr>
          </w:p>
          <w:p w14:paraId="64703562" w14:textId="7E4CB072"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u w:val="single"/>
                <w:lang w:eastAsia="cs-CZ"/>
              </w:rPr>
              <w:t xml:space="preserve">Účel </w:t>
            </w:r>
            <w:r w:rsidR="006B2C91" w:rsidRPr="00566C34">
              <w:rPr>
                <w:rFonts w:ascii="Times New Roman" w:eastAsia="Times New Roman" w:hAnsi="Times New Roman" w:cs="Times New Roman"/>
                <w:b/>
                <w:bCs/>
                <w:sz w:val="21"/>
                <w:szCs w:val="21"/>
                <w:u w:val="single"/>
                <w:lang w:eastAsia="cs-CZ"/>
              </w:rPr>
              <w:t>4</w:t>
            </w:r>
            <w:r w:rsidRPr="00566C34">
              <w:rPr>
                <w:rFonts w:ascii="Times New Roman" w:eastAsia="Times New Roman" w:hAnsi="Times New Roman" w:cs="Times New Roman"/>
                <w:b/>
                <w:bCs/>
                <w:sz w:val="21"/>
                <w:szCs w:val="21"/>
                <w:lang w:eastAsia="cs-CZ"/>
              </w:rPr>
              <w:t>: Zasílání obchodních sdělení pro marketingové účely (přímý marketing)</w:t>
            </w:r>
          </w:p>
          <w:p w14:paraId="25E0C41E" w14:textId="21AEE2BD" w:rsidR="00385DE6" w:rsidRPr="00566C34" w:rsidRDefault="00F61F48" w:rsidP="00566C34">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 xml:space="preserve">rozesílání tzv. newsletterů s nabídkami </w:t>
            </w:r>
            <w:r w:rsidR="00385DE6" w:rsidRPr="00566C34">
              <w:rPr>
                <w:rFonts w:ascii="Times New Roman" w:eastAsia="Times New Roman" w:hAnsi="Times New Roman" w:cs="Times New Roman"/>
                <w:sz w:val="21"/>
                <w:szCs w:val="21"/>
                <w:lang w:eastAsia="cs-CZ"/>
              </w:rPr>
              <w:t>dalších možností účasti na participacích, příp. jiných možností invest</w:t>
            </w:r>
            <w:r w:rsidR="007E6461">
              <w:rPr>
                <w:rFonts w:ascii="Times New Roman" w:eastAsia="Times New Roman" w:hAnsi="Times New Roman" w:cs="Times New Roman"/>
                <w:sz w:val="21"/>
                <w:szCs w:val="21"/>
                <w:lang w:eastAsia="cs-CZ"/>
              </w:rPr>
              <w:t>ování nebo získání financování</w:t>
            </w:r>
            <w:r w:rsidR="00385DE6" w:rsidRPr="00566C34">
              <w:rPr>
                <w:rFonts w:ascii="Times New Roman" w:eastAsia="Times New Roman" w:hAnsi="Times New Roman" w:cs="Times New Roman"/>
                <w:sz w:val="21"/>
                <w:szCs w:val="21"/>
                <w:lang w:eastAsia="cs-CZ"/>
              </w:rPr>
              <w:t xml:space="preserve"> prostřednictvím webové platformy </w:t>
            </w:r>
            <w:hyperlink r:id="rId42" w:history="1">
              <w:r w:rsidR="00385DE6" w:rsidRPr="00566C34">
                <w:rPr>
                  <w:rStyle w:val="Hypertextovodkaz"/>
                  <w:rFonts w:ascii="Times New Roman" w:eastAsia="Times New Roman" w:hAnsi="Times New Roman" w:cs="Times New Roman"/>
                  <w:color w:val="auto"/>
                  <w:sz w:val="21"/>
                  <w:szCs w:val="21"/>
                  <w:lang w:eastAsia="cs-CZ"/>
                </w:rPr>
                <w:t>www.bankee.cz</w:t>
              </w:r>
            </w:hyperlink>
            <w:r w:rsidR="00385DE6" w:rsidRPr="00566C34">
              <w:rPr>
                <w:rFonts w:ascii="Times New Roman" w:eastAsia="Times New Roman" w:hAnsi="Times New Roman" w:cs="Times New Roman"/>
                <w:sz w:val="21"/>
                <w:szCs w:val="21"/>
                <w:lang w:eastAsia="cs-CZ"/>
              </w:rPr>
              <w:t xml:space="preserve"> </w:t>
            </w:r>
            <w:r w:rsidRPr="00566C34">
              <w:rPr>
                <w:rFonts w:ascii="Times New Roman" w:eastAsia="Times New Roman" w:hAnsi="Times New Roman" w:cs="Times New Roman"/>
                <w:sz w:val="21"/>
                <w:szCs w:val="21"/>
                <w:lang w:eastAsia="cs-CZ"/>
              </w:rPr>
              <w:t xml:space="preserve">na </w:t>
            </w:r>
            <w:r w:rsidRPr="00566C34">
              <w:rPr>
                <w:rFonts w:ascii="Times New Roman" w:eastAsia="Times New Roman" w:hAnsi="Times New Roman" w:cs="Times New Roman"/>
                <w:b/>
                <w:bCs/>
                <w:sz w:val="21"/>
                <w:szCs w:val="21"/>
                <w:lang w:eastAsia="cs-CZ"/>
              </w:rPr>
              <w:t xml:space="preserve">emailovou adresu stávajícího </w:t>
            </w:r>
            <w:r w:rsidR="00385DE6" w:rsidRPr="00566C34">
              <w:rPr>
                <w:rFonts w:ascii="Times New Roman" w:eastAsia="Times New Roman" w:hAnsi="Times New Roman" w:cs="Times New Roman"/>
                <w:b/>
                <w:bCs/>
                <w:sz w:val="21"/>
                <w:szCs w:val="21"/>
                <w:lang w:eastAsia="cs-CZ"/>
              </w:rPr>
              <w:t>klienta</w:t>
            </w:r>
            <w:r w:rsidRPr="00566C34">
              <w:rPr>
                <w:rFonts w:ascii="Times New Roman" w:eastAsia="Times New Roman" w:hAnsi="Times New Roman" w:cs="Times New Roman"/>
                <w:sz w:val="21"/>
                <w:szCs w:val="21"/>
                <w:lang w:eastAsia="cs-CZ"/>
              </w:rPr>
              <w:t>, vč. zasílání informací souvisejících s</w:t>
            </w:r>
            <w:r w:rsidR="00385DE6" w:rsidRPr="00566C34">
              <w:rPr>
                <w:rFonts w:ascii="Times New Roman" w:eastAsia="Times New Roman" w:hAnsi="Times New Roman" w:cs="Times New Roman"/>
                <w:sz w:val="21"/>
                <w:szCs w:val="21"/>
                <w:lang w:eastAsia="cs-CZ"/>
              </w:rPr>
              <w:t xml:space="preserve"> možnostmi investování, příp. získání financování prostřednictvím webové platformy </w:t>
            </w:r>
            <w:hyperlink r:id="rId43" w:history="1">
              <w:r w:rsidR="00385DE6" w:rsidRPr="00566C34">
                <w:rPr>
                  <w:rStyle w:val="Hypertextovodkaz"/>
                  <w:rFonts w:ascii="Times New Roman" w:eastAsia="Times New Roman" w:hAnsi="Times New Roman" w:cs="Times New Roman"/>
                  <w:color w:val="auto"/>
                  <w:sz w:val="21"/>
                  <w:szCs w:val="21"/>
                  <w:lang w:eastAsia="cs-CZ"/>
                </w:rPr>
                <w:t>www.bankee.cz</w:t>
              </w:r>
            </w:hyperlink>
            <w:r w:rsidRPr="00566C34">
              <w:rPr>
                <w:rFonts w:ascii="Times New Roman" w:eastAsia="Times New Roman" w:hAnsi="Times New Roman" w:cs="Times New Roman"/>
                <w:sz w:val="21"/>
                <w:szCs w:val="21"/>
                <w:lang w:eastAsia="cs-CZ"/>
              </w:rPr>
              <w:t>,</w:t>
            </w:r>
          </w:p>
          <w:p w14:paraId="347D68AA" w14:textId="7D58D9D6" w:rsidR="00385DE6" w:rsidRPr="00566C34" w:rsidRDefault="00F61F48" w:rsidP="00566C34">
            <w:pPr>
              <w:numPr>
                <w:ilvl w:val="1"/>
                <w:numId w:val="14"/>
              </w:numPr>
              <w:tabs>
                <w:tab w:val="clear" w:pos="1440"/>
              </w:tabs>
              <w:spacing w:after="120" w:line="240" w:lineRule="auto"/>
              <w:ind w:left="532"/>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lastRenderedPageBreak/>
              <w:t xml:space="preserve">dodatečné ověřování spokojenosti </w:t>
            </w:r>
            <w:r w:rsidR="00385DE6" w:rsidRPr="00566C34">
              <w:rPr>
                <w:rFonts w:ascii="Times New Roman" w:eastAsia="Times New Roman" w:hAnsi="Times New Roman" w:cs="Times New Roman"/>
                <w:sz w:val="21"/>
                <w:szCs w:val="21"/>
                <w:lang w:eastAsia="cs-CZ"/>
              </w:rPr>
              <w:t xml:space="preserve">klientů se službami webové platformy </w:t>
            </w:r>
            <w:hyperlink r:id="rId44" w:history="1">
              <w:r w:rsidR="00385DE6" w:rsidRPr="00566C34">
                <w:rPr>
                  <w:rStyle w:val="Hypertextovodkaz"/>
                  <w:rFonts w:ascii="Times New Roman" w:eastAsia="Times New Roman" w:hAnsi="Times New Roman" w:cs="Times New Roman"/>
                  <w:color w:val="auto"/>
                  <w:sz w:val="21"/>
                  <w:szCs w:val="21"/>
                  <w:lang w:eastAsia="cs-CZ"/>
                </w:rPr>
                <w:t>www.bankee.cz</w:t>
              </w:r>
            </w:hyperlink>
          </w:p>
          <w:p w14:paraId="36460049" w14:textId="184D33AA"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lang w:eastAsia="cs-CZ"/>
              </w:rPr>
              <w:t>Zpracovávanými osobními údaji</w:t>
            </w:r>
            <w:r w:rsidRPr="00566C34">
              <w:rPr>
                <w:rFonts w:ascii="Times New Roman" w:eastAsia="Times New Roman" w:hAnsi="Times New Roman" w:cs="Times New Roman"/>
                <w:sz w:val="21"/>
                <w:szCs w:val="21"/>
                <w:lang w:eastAsia="cs-CZ"/>
              </w:rPr>
              <w:t xml:space="preserve"> pro tento </w:t>
            </w:r>
            <w:r w:rsidR="00385DE6" w:rsidRPr="00566C34">
              <w:rPr>
                <w:rFonts w:ascii="Times New Roman" w:eastAsia="Times New Roman" w:hAnsi="Times New Roman" w:cs="Times New Roman"/>
                <w:sz w:val="21"/>
                <w:szCs w:val="21"/>
                <w:lang w:eastAsia="cs-CZ"/>
              </w:rPr>
              <w:t>Ú</w:t>
            </w:r>
            <w:r w:rsidRPr="00566C34">
              <w:rPr>
                <w:rFonts w:ascii="Times New Roman" w:eastAsia="Times New Roman" w:hAnsi="Times New Roman" w:cs="Times New Roman"/>
                <w:sz w:val="21"/>
                <w:szCs w:val="21"/>
                <w:lang w:eastAsia="cs-CZ"/>
              </w:rPr>
              <w:t>čel</w:t>
            </w:r>
            <w:r w:rsidR="00385DE6" w:rsidRPr="00566C34">
              <w:rPr>
                <w:rFonts w:ascii="Times New Roman" w:eastAsia="Times New Roman" w:hAnsi="Times New Roman" w:cs="Times New Roman"/>
                <w:sz w:val="21"/>
                <w:szCs w:val="21"/>
                <w:lang w:eastAsia="cs-CZ"/>
              </w:rPr>
              <w:t xml:space="preserve"> 4</w:t>
            </w:r>
            <w:r w:rsidRPr="00566C34">
              <w:rPr>
                <w:rFonts w:ascii="Times New Roman" w:eastAsia="Times New Roman" w:hAnsi="Times New Roman" w:cs="Times New Roman"/>
                <w:sz w:val="21"/>
                <w:szCs w:val="21"/>
                <w:lang w:eastAsia="cs-CZ"/>
              </w:rPr>
              <w:t xml:space="preserve"> mohou být zejména:</w:t>
            </w:r>
          </w:p>
          <w:p w14:paraId="57A8F00D" w14:textId="62DB7C14" w:rsidR="00385DE6" w:rsidRPr="00566C34" w:rsidRDefault="00F61F48" w:rsidP="00C33A7B">
            <w:pPr>
              <w:numPr>
                <w:ilvl w:val="1"/>
                <w:numId w:val="14"/>
              </w:numPr>
              <w:tabs>
                <w:tab w:val="clear" w:pos="1440"/>
              </w:tabs>
              <w:spacing w:after="120" w:line="240" w:lineRule="auto"/>
              <w:ind w:left="569"/>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lang w:eastAsia="cs-CZ"/>
              </w:rPr>
              <w:t>Vaše emailová adresa</w:t>
            </w:r>
            <w:r w:rsidRPr="00566C34">
              <w:rPr>
                <w:rFonts w:ascii="Times New Roman" w:eastAsia="Times New Roman" w:hAnsi="Times New Roman" w:cs="Times New Roman"/>
                <w:sz w:val="21"/>
                <w:szCs w:val="21"/>
                <w:lang w:eastAsia="cs-CZ"/>
              </w:rPr>
              <w:t xml:space="preserve">, </w:t>
            </w:r>
            <w:r w:rsidRPr="00566C34">
              <w:rPr>
                <w:rFonts w:ascii="Times New Roman" w:eastAsia="Times New Roman" w:hAnsi="Times New Roman" w:cs="Times New Roman"/>
                <w:b/>
                <w:bCs/>
                <w:sz w:val="21"/>
                <w:szCs w:val="21"/>
                <w:lang w:eastAsia="cs-CZ"/>
              </w:rPr>
              <w:t>či IP adresa</w:t>
            </w:r>
            <w:r w:rsidRPr="00566C34">
              <w:rPr>
                <w:rFonts w:ascii="Times New Roman" w:eastAsia="Times New Roman" w:hAnsi="Times New Roman" w:cs="Times New Roman"/>
                <w:sz w:val="21"/>
                <w:szCs w:val="21"/>
                <w:lang w:eastAsia="cs-CZ"/>
              </w:rPr>
              <w:t xml:space="preserve">, ale podle okolností i jiné (např. jméno a </w:t>
            </w:r>
            <w:r w:rsidR="00C33A7B" w:rsidRPr="00566C34">
              <w:rPr>
                <w:rFonts w:ascii="Times New Roman" w:eastAsia="Times New Roman" w:hAnsi="Times New Roman" w:cs="Times New Roman"/>
                <w:sz w:val="21"/>
                <w:szCs w:val="21"/>
                <w:lang w:eastAsia="cs-CZ"/>
              </w:rPr>
              <w:t>příjmení</w:t>
            </w:r>
            <w:r w:rsidRPr="00566C34">
              <w:rPr>
                <w:rFonts w:ascii="Times New Roman" w:eastAsia="Times New Roman" w:hAnsi="Times New Roman" w:cs="Times New Roman"/>
                <w:sz w:val="21"/>
                <w:szCs w:val="21"/>
                <w:lang w:eastAsia="cs-CZ"/>
              </w:rPr>
              <w:t xml:space="preserve"> apod.);</w:t>
            </w:r>
          </w:p>
          <w:p w14:paraId="42AE9FC1" w14:textId="46918505" w:rsidR="00F61F48" w:rsidRPr="00566C34" w:rsidRDefault="00F61F48" w:rsidP="00C33A7B">
            <w:pPr>
              <w:numPr>
                <w:ilvl w:val="1"/>
                <w:numId w:val="14"/>
              </w:numPr>
              <w:tabs>
                <w:tab w:val="clear" w:pos="1440"/>
              </w:tabs>
              <w:spacing w:after="120" w:line="240" w:lineRule="auto"/>
              <w:ind w:left="569"/>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rozsah zpracovávaných osobních údajů se však může u jednotlivých subjektů údajů podle okolností lišit případ od případu, přičemž dbáme na to, aby okruh osobních údajů, které o Vás zpracováváme, byl vždy pokud možno co nejmenší.</w:t>
            </w:r>
          </w:p>
          <w:p w14:paraId="40338069" w14:textId="5E8ECB57"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lang w:eastAsia="cs-CZ"/>
              </w:rPr>
              <w:t>Právním základem</w:t>
            </w:r>
            <w:r w:rsidRPr="00566C34">
              <w:rPr>
                <w:rFonts w:ascii="Times New Roman" w:eastAsia="Times New Roman" w:hAnsi="Times New Roman" w:cs="Times New Roman"/>
                <w:sz w:val="21"/>
                <w:szCs w:val="21"/>
                <w:lang w:eastAsia="cs-CZ"/>
              </w:rPr>
              <w:t xml:space="preserve"> pro tento </w:t>
            </w:r>
            <w:r w:rsidR="00385DE6" w:rsidRPr="00566C34">
              <w:rPr>
                <w:rFonts w:ascii="Times New Roman" w:eastAsia="Times New Roman" w:hAnsi="Times New Roman" w:cs="Times New Roman"/>
                <w:sz w:val="21"/>
                <w:szCs w:val="21"/>
                <w:lang w:eastAsia="cs-CZ"/>
              </w:rPr>
              <w:t>Ú</w:t>
            </w:r>
            <w:r w:rsidRPr="00566C34">
              <w:rPr>
                <w:rFonts w:ascii="Times New Roman" w:eastAsia="Times New Roman" w:hAnsi="Times New Roman" w:cs="Times New Roman"/>
                <w:sz w:val="21"/>
                <w:szCs w:val="21"/>
                <w:lang w:eastAsia="cs-CZ"/>
              </w:rPr>
              <w:t xml:space="preserve">čel </w:t>
            </w:r>
            <w:r w:rsidR="00385DE6" w:rsidRPr="00566C34">
              <w:rPr>
                <w:rFonts w:ascii="Times New Roman" w:eastAsia="Times New Roman" w:hAnsi="Times New Roman" w:cs="Times New Roman"/>
                <w:sz w:val="21"/>
                <w:szCs w:val="21"/>
                <w:lang w:eastAsia="cs-CZ"/>
              </w:rPr>
              <w:t xml:space="preserve">4 </w:t>
            </w:r>
            <w:r w:rsidRPr="00566C34">
              <w:rPr>
                <w:rFonts w:ascii="Times New Roman" w:eastAsia="Times New Roman" w:hAnsi="Times New Roman" w:cs="Times New Roman"/>
                <w:sz w:val="21"/>
                <w:szCs w:val="21"/>
                <w:lang w:eastAsia="cs-CZ"/>
              </w:rPr>
              <w:t>je:</w:t>
            </w:r>
          </w:p>
          <w:p w14:paraId="6AB5E687" w14:textId="77777777" w:rsidR="00385DE6" w:rsidRPr="00566C34" w:rsidRDefault="00385DE6" w:rsidP="00C33A7B">
            <w:pPr>
              <w:numPr>
                <w:ilvl w:val="1"/>
                <w:numId w:val="14"/>
              </w:numPr>
              <w:tabs>
                <w:tab w:val="clear" w:pos="1440"/>
              </w:tabs>
              <w:spacing w:after="120" w:line="240" w:lineRule="auto"/>
              <w:ind w:left="569" w:hanging="426"/>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náš</w:t>
            </w:r>
            <w:r w:rsidRPr="00566C34">
              <w:rPr>
                <w:rFonts w:ascii="Times New Roman" w:eastAsia="Times New Roman" w:hAnsi="Times New Roman" w:cs="Times New Roman"/>
                <w:b/>
                <w:bCs/>
                <w:sz w:val="21"/>
                <w:szCs w:val="21"/>
                <w:lang w:eastAsia="cs-CZ"/>
              </w:rPr>
              <w:t xml:space="preserve"> </w:t>
            </w:r>
            <w:r w:rsidR="00F61F48" w:rsidRPr="00566C34">
              <w:rPr>
                <w:rFonts w:ascii="Times New Roman" w:eastAsia="Times New Roman" w:hAnsi="Times New Roman" w:cs="Times New Roman"/>
                <w:b/>
                <w:bCs/>
                <w:sz w:val="21"/>
                <w:szCs w:val="21"/>
                <w:lang w:eastAsia="cs-CZ"/>
              </w:rPr>
              <w:t>oprávněný zájem</w:t>
            </w:r>
            <w:r w:rsidR="00F61F48" w:rsidRPr="00566C34">
              <w:rPr>
                <w:rFonts w:ascii="Times New Roman" w:eastAsia="Times New Roman" w:hAnsi="Times New Roman" w:cs="Times New Roman"/>
                <w:sz w:val="21"/>
                <w:szCs w:val="21"/>
                <w:lang w:eastAsia="cs-CZ"/>
              </w:rPr>
              <w:t xml:space="preserve"> (viz čl. 6 odst. 1 f) nařízení GDPR) zasílat obchodní sdělení a nabídky stávajícím zákazníkům</w:t>
            </w:r>
            <w:r w:rsidRPr="00566C34">
              <w:rPr>
                <w:rFonts w:ascii="Times New Roman" w:eastAsia="Times New Roman" w:hAnsi="Times New Roman" w:cs="Times New Roman"/>
                <w:sz w:val="21"/>
                <w:szCs w:val="21"/>
                <w:lang w:eastAsia="cs-CZ"/>
              </w:rPr>
              <w:t>/klientům</w:t>
            </w:r>
            <w:r w:rsidR="00F61F48" w:rsidRPr="00566C34">
              <w:rPr>
                <w:rFonts w:ascii="Times New Roman" w:eastAsia="Times New Roman" w:hAnsi="Times New Roman" w:cs="Times New Roman"/>
                <w:sz w:val="21"/>
                <w:szCs w:val="21"/>
                <w:lang w:eastAsia="cs-CZ"/>
              </w:rPr>
              <w:t>.</w:t>
            </w:r>
          </w:p>
          <w:p w14:paraId="422FE01D" w14:textId="77777777" w:rsidR="00385DE6" w:rsidRPr="00566C34" w:rsidRDefault="00F61F48" w:rsidP="00C33A7B">
            <w:pPr>
              <w:numPr>
                <w:ilvl w:val="1"/>
                <w:numId w:val="14"/>
              </w:numPr>
              <w:tabs>
                <w:tab w:val="clear" w:pos="1440"/>
              </w:tabs>
              <w:spacing w:after="120" w:line="240" w:lineRule="auto"/>
              <w:ind w:left="569" w:hanging="426"/>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 xml:space="preserve">To nám umožňuje ustanovení § 7 odst. 3 zákona č. 480/2004 Sb. Newslettery jsou tak naším </w:t>
            </w:r>
            <w:r w:rsidR="00385DE6" w:rsidRPr="00566C34">
              <w:rPr>
                <w:rFonts w:ascii="Times New Roman" w:eastAsia="Times New Roman" w:hAnsi="Times New Roman" w:cs="Times New Roman"/>
                <w:sz w:val="21"/>
                <w:szCs w:val="21"/>
                <w:lang w:eastAsia="cs-CZ"/>
              </w:rPr>
              <w:t>klientům</w:t>
            </w:r>
            <w:r w:rsidRPr="00566C34">
              <w:rPr>
                <w:rFonts w:ascii="Times New Roman" w:eastAsia="Times New Roman" w:hAnsi="Times New Roman" w:cs="Times New Roman"/>
                <w:sz w:val="21"/>
                <w:szCs w:val="21"/>
                <w:lang w:eastAsia="cs-CZ"/>
              </w:rPr>
              <w:t xml:space="preserve"> na základě daného právního základu zasílány pouze za předpokladu, že mezi námi trvá relevantní smluvní vztah v souvislosti s</w:t>
            </w:r>
            <w:r w:rsidR="00385DE6" w:rsidRPr="00566C34">
              <w:rPr>
                <w:rFonts w:ascii="Times New Roman" w:eastAsia="Times New Roman" w:hAnsi="Times New Roman" w:cs="Times New Roman"/>
                <w:sz w:val="21"/>
                <w:szCs w:val="21"/>
                <w:lang w:eastAsia="cs-CZ"/>
              </w:rPr>
              <w:t xml:space="preserve"> aktivní participací na webové platformě </w:t>
            </w:r>
            <w:hyperlink r:id="rId45" w:history="1">
              <w:r w:rsidR="00385DE6" w:rsidRPr="00566C34">
                <w:rPr>
                  <w:rStyle w:val="Hypertextovodkaz"/>
                  <w:rFonts w:ascii="Times New Roman" w:eastAsia="Times New Roman" w:hAnsi="Times New Roman" w:cs="Times New Roman"/>
                  <w:color w:val="auto"/>
                  <w:sz w:val="21"/>
                  <w:szCs w:val="21"/>
                  <w:lang w:eastAsia="cs-CZ"/>
                </w:rPr>
                <w:t>www.bankee.cz</w:t>
              </w:r>
            </w:hyperlink>
          </w:p>
          <w:p w14:paraId="334DD140" w14:textId="55A55161" w:rsidR="00F61F48" w:rsidRPr="00566C34" w:rsidRDefault="00F61F48" w:rsidP="00C33A7B">
            <w:pPr>
              <w:numPr>
                <w:ilvl w:val="1"/>
                <w:numId w:val="14"/>
              </w:numPr>
              <w:tabs>
                <w:tab w:val="clear" w:pos="1440"/>
              </w:tabs>
              <w:spacing w:after="120" w:line="240" w:lineRule="auto"/>
              <w:ind w:left="569" w:hanging="426"/>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Nejedná se tedy o zasílání newsletterů na základě Vašeho souhlasu – i když ani zasílání newsletterů z tohoto titulu není vyloučeno, pokud bude takový souhlas řádně poskytnut v jiné souvislosti.</w:t>
            </w:r>
          </w:p>
          <w:p w14:paraId="4B6161D6" w14:textId="4CB332E6"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lang w:eastAsia="cs-CZ"/>
              </w:rPr>
              <w:t>Doba uložení osobních údajů u správce</w:t>
            </w:r>
            <w:r w:rsidR="00385DE6" w:rsidRPr="00566C34">
              <w:rPr>
                <w:rFonts w:ascii="Times New Roman" w:eastAsia="Times New Roman" w:hAnsi="Times New Roman" w:cs="Times New Roman"/>
                <w:b/>
                <w:bCs/>
                <w:sz w:val="21"/>
                <w:szCs w:val="21"/>
                <w:lang w:eastAsia="cs-CZ"/>
              </w:rPr>
              <w:t xml:space="preserve"> </w:t>
            </w:r>
            <w:r w:rsidR="00385DE6" w:rsidRPr="00566C34">
              <w:rPr>
                <w:rFonts w:ascii="Times New Roman" w:eastAsia="Times New Roman" w:hAnsi="Times New Roman" w:cs="Times New Roman"/>
                <w:sz w:val="21"/>
                <w:szCs w:val="21"/>
                <w:lang w:eastAsia="cs-CZ"/>
              </w:rPr>
              <w:t>pro tento Účel 4 je</w:t>
            </w:r>
            <w:r w:rsidR="00566C34" w:rsidRPr="00566C34">
              <w:rPr>
                <w:rFonts w:ascii="Times New Roman" w:eastAsia="Times New Roman" w:hAnsi="Times New Roman" w:cs="Times New Roman"/>
                <w:sz w:val="21"/>
                <w:szCs w:val="21"/>
                <w:lang w:eastAsia="cs-CZ"/>
              </w:rPr>
              <w:t>:</w:t>
            </w:r>
          </w:p>
          <w:p w14:paraId="71F3238F" w14:textId="7D12F5FB" w:rsidR="00F61F48" w:rsidRPr="00566C34" w:rsidRDefault="00514B4B" w:rsidP="00C33A7B">
            <w:pPr>
              <w:numPr>
                <w:ilvl w:val="1"/>
                <w:numId w:val="14"/>
              </w:numPr>
              <w:tabs>
                <w:tab w:val="clear" w:pos="1440"/>
              </w:tabs>
              <w:spacing w:after="120" w:line="240" w:lineRule="auto"/>
              <w:ind w:left="569"/>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b/>
                <w:bCs/>
                <w:sz w:val="21"/>
                <w:szCs w:val="21"/>
                <w:lang w:eastAsia="cs-CZ"/>
              </w:rPr>
              <w:t xml:space="preserve">5 </w:t>
            </w:r>
            <w:r w:rsidR="00F61F48" w:rsidRPr="00566C34">
              <w:rPr>
                <w:rFonts w:ascii="Times New Roman" w:eastAsia="Times New Roman" w:hAnsi="Times New Roman" w:cs="Times New Roman"/>
                <w:b/>
                <w:bCs/>
                <w:sz w:val="21"/>
                <w:szCs w:val="21"/>
                <w:lang w:eastAsia="cs-CZ"/>
              </w:rPr>
              <w:t>let</w:t>
            </w:r>
            <w:r w:rsidR="00F61F48" w:rsidRPr="00566C34">
              <w:rPr>
                <w:rFonts w:ascii="Times New Roman" w:eastAsia="Times New Roman" w:hAnsi="Times New Roman" w:cs="Times New Roman"/>
                <w:sz w:val="21"/>
                <w:szCs w:val="21"/>
                <w:lang w:eastAsia="cs-CZ"/>
              </w:rPr>
              <w:t xml:space="preserve"> od obdržení daných osobních údajů</w:t>
            </w:r>
          </w:p>
        </w:tc>
      </w:tr>
      <w:tr w:rsidR="00212B95" w:rsidRPr="00212B95" w14:paraId="047A6F84" w14:textId="77777777" w:rsidTr="004222CA">
        <w:trPr>
          <w:tblCellSpacing w:w="15" w:type="dxa"/>
        </w:trPr>
        <w:tc>
          <w:tcPr>
            <w:tcW w:w="0" w:type="auto"/>
            <w:vAlign w:val="center"/>
            <w:hideMark/>
          </w:tcPr>
          <w:p w14:paraId="2672B444" w14:textId="77777777" w:rsidR="00F61F48" w:rsidRPr="00566C34" w:rsidRDefault="00F61F48" w:rsidP="00566C34">
            <w:pPr>
              <w:spacing w:after="120" w:line="240" w:lineRule="auto"/>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lastRenderedPageBreak/>
              <w:t>Žádné jiné účely zpracování</w:t>
            </w:r>
          </w:p>
        </w:tc>
        <w:tc>
          <w:tcPr>
            <w:tcW w:w="0" w:type="auto"/>
            <w:vAlign w:val="center"/>
            <w:hideMark/>
          </w:tcPr>
          <w:p w14:paraId="197A50CC" w14:textId="77777777"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Vaše osobní údaje nebudeme dále zpracovávat pro jiný účel, než je uvedeno výše</w:t>
            </w:r>
          </w:p>
        </w:tc>
      </w:tr>
      <w:tr w:rsidR="00212B95" w:rsidRPr="00212B95" w14:paraId="07347DB1" w14:textId="77777777" w:rsidTr="004222CA">
        <w:trPr>
          <w:tblCellSpacing w:w="15" w:type="dxa"/>
        </w:trPr>
        <w:tc>
          <w:tcPr>
            <w:tcW w:w="0" w:type="auto"/>
            <w:vAlign w:val="center"/>
            <w:hideMark/>
          </w:tcPr>
          <w:p w14:paraId="6814C06A" w14:textId="77777777" w:rsidR="00F61F48" w:rsidRPr="00566C34" w:rsidRDefault="00F61F48" w:rsidP="00566C34">
            <w:pPr>
              <w:spacing w:after="120" w:line="240" w:lineRule="auto"/>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t>Dobrovolnost poskytnutí osobních údajů</w:t>
            </w:r>
          </w:p>
        </w:tc>
        <w:tc>
          <w:tcPr>
            <w:tcW w:w="0" w:type="auto"/>
            <w:vAlign w:val="center"/>
            <w:hideMark/>
          </w:tcPr>
          <w:p w14:paraId="7F269BD0" w14:textId="77777777"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Vaše osobní údaje jsou poskytovány na smluvním podkladu, což znamená, že nám je poskytujete dobrovolně.</w:t>
            </w:r>
          </w:p>
        </w:tc>
      </w:tr>
      <w:tr w:rsidR="00212B95" w:rsidRPr="00212B95" w14:paraId="0320EE98" w14:textId="77777777" w:rsidTr="004222CA">
        <w:trPr>
          <w:tblCellSpacing w:w="15" w:type="dxa"/>
        </w:trPr>
        <w:tc>
          <w:tcPr>
            <w:tcW w:w="0" w:type="auto"/>
            <w:vAlign w:val="center"/>
            <w:hideMark/>
          </w:tcPr>
          <w:p w14:paraId="03C69DFC" w14:textId="77777777" w:rsidR="00F61F48" w:rsidRPr="00566C34" w:rsidRDefault="00F61F48" w:rsidP="00566C34">
            <w:pPr>
              <w:spacing w:after="120" w:line="240" w:lineRule="auto"/>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t>Komu Vaše osobní údaje poskytujeme?</w:t>
            </w:r>
          </w:p>
        </w:tc>
        <w:tc>
          <w:tcPr>
            <w:tcW w:w="0" w:type="auto"/>
            <w:vAlign w:val="center"/>
            <w:hideMark/>
          </w:tcPr>
          <w:p w14:paraId="75A7863D" w14:textId="08A8692F"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 xml:space="preserve">Vaše osobní údaje poskytujeme třetím subjektům (tzv. „příjemcům údajům“) pouze za předpokladu, že je to </w:t>
            </w:r>
            <w:r w:rsidRPr="00566C34">
              <w:rPr>
                <w:rFonts w:ascii="Times New Roman" w:eastAsia="Times New Roman" w:hAnsi="Times New Roman" w:cs="Times New Roman"/>
                <w:b/>
                <w:bCs/>
                <w:sz w:val="21"/>
                <w:szCs w:val="21"/>
                <w:lang w:eastAsia="cs-CZ"/>
              </w:rPr>
              <w:t>nezbytné</w:t>
            </w:r>
            <w:r w:rsidRPr="00566C34">
              <w:rPr>
                <w:rFonts w:ascii="Times New Roman" w:eastAsia="Times New Roman" w:hAnsi="Times New Roman" w:cs="Times New Roman"/>
                <w:sz w:val="21"/>
                <w:szCs w:val="21"/>
                <w:lang w:eastAsia="cs-CZ"/>
              </w:rPr>
              <w:t xml:space="preserve"> pro řádné </w:t>
            </w:r>
            <w:r w:rsidRPr="00566C34">
              <w:rPr>
                <w:rFonts w:ascii="Times New Roman" w:eastAsia="Times New Roman" w:hAnsi="Times New Roman" w:cs="Times New Roman"/>
                <w:b/>
                <w:bCs/>
                <w:sz w:val="21"/>
                <w:szCs w:val="21"/>
                <w:lang w:eastAsia="cs-CZ"/>
              </w:rPr>
              <w:t>plnění smluvních povinností</w:t>
            </w:r>
            <w:r w:rsidRPr="00566C34">
              <w:rPr>
                <w:rFonts w:ascii="Times New Roman" w:eastAsia="Times New Roman" w:hAnsi="Times New Roman" w:cs="Times New Roman"/>
                <w:sz w:val="21"/>
                <w:szCs w:val="21"/>
                <w:lang w:eastAsia="cs-CZ"/>
              </w:rPr>
              <w:t xml:space="preserve"> (např. včas</w:t>
            </w:r>
            <w:r w:rsidR="00C33A7B">
              <w:rPr>
                <w:rFonts w:ascii="Times New Roman" w:eastAsia="Times New Roman" w:hAnsi="Times New Roman" w:cs="Times New Roman"/>
                <w:sz w:val="21"/>
                <w:szCs w:val="21"/>
                <w:lang w:eastAsia="cs-CZ"/>
              </w:rPr>
              <w:t>né vrácení poskytnuté zápůjčky, včasné poskytnutí úvěru úvěrovanému subjektu</w:t>
            </w:r>
            <w:r w:rsidRPr="00566C34">
              <w:rPr>
                <w:rFonts w:ascii="Times New Roman" w:eastAsia="Times New Roman" w:hAnsi="Times New Roman" w:cs="Times New Roman"/>
                <w:sz w:val="21"/>
                <w:szCs w:val="21"/>
                <w:lang w:eastAsia="cs-CZ"/>
              </w:rPr>
              <w:t>, apod</w:t>
            </w:r>
            <w:r w:rsidR="00C33A7B">
              <w:rPr>
                <w:rFonts w:ascii="Times New Roman" w:eastAsia="Times New Roman" w:hAnsi="Times New Roman" w:cs="Times New Roman"/>
                <w:sz w:val="21"/>
                <w:szCs w:val="21"/>
                <w:lang w:eastAsia="cs-CZ"/>
              </w:rPr>
              <w:t>.</w:t>
            </w:r>
            <w:r w:rsidRPr="00566C34">
              <w:rPr>
                <w:rFonts w:ascii="Times New Roman" w:eastAsia="Times New Roman" w:hAnsi="Times New Roman" w:cs="Times New Roman"/>
                <w:sz w:val="21"/>
                <w:szCs w:val="21"/>
                <w:lang w:eastAsia="cs-CZ"/>
              </w:rPr>
              <w:t xml:space="preserve">), jakož i nezbytné pro </w:t>
            </w:r>
            <w:r w:rsidRPr="00566C34">
              <w:rPr>
                <w:rFonts w:ascii="Times New Roman" w:eastAsia="Times New Roman" w:hAnsi="Times New Roman" w:cs="Times New Roman"/>
                <w:b/>
                <w:bCs/>
                <w:sz w:val="21"/>
                <w:szCs w:val="21"/>
                <w:lang w:eastAsia="cs-CZ"/>
              </w:rPr>
              <w:t>naplnění výše uvedených účelů</w:t>
            </w:r>
            <w:r w:rsidRPr="00566C34">
              <w:rPr>
                <w:rFonts w:ascii="Times New Roman" w:eastAsia="Times New Roman" w:hAnsi="Times New Roman" w:cs="Times New Roman"/>
                <w:sz w:val="21"/>
                <w:szCs w:val="21"/>
                <w:lang w:eastAsia="cs-CZ"/>
              </w:rPr>
              <w:t xml:space="preserve"> zpracování Vašich osobních údajů.</w:t>
            </w:r>
          </w:p>
          <w:p w14:paraId="36D5CD1E" w14:textId="77777777" w:rsidR="00F61F48" w:rsidRPr="00566C34" w:rsidRDefault="00F61F48" w:rsidP="00566C34">
            <w:p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Jedná se o tyto kategorie příjemců údajů:</w:t>
            </w:r>
          </w:p>
          <w:p w14:paraId="432AD496" w14:textId="67E2C392"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commentRangeStart w:id="26"/>
            <w:r w:rsidRPr="00566C34">
              <w:rPr>
                <w:rFonts w:ascii="Times New Roman" w:eastAsia="Times New Roman" w:hAnsi="Times New Roman" w:cs="Times New Roman"/>
                <w:sz w:val="21"/>
                <w:szCs w:val="21"/>
                <w:highlight w:val="yellow"/>
                <w:lang w:eastAsia="cs-CZ"/>
              </w:rPr>
              <w:t>poskytovate</w:t>
            </w:r>
            <w:r w:rsidR="00C33A7B">
              <w:rPr>
                <w:rFonts w:ascii="Times New Roman" w:eastAsia="Times New Roman" w:hAnsi="Times New Roman" w:cs="Times New Roman"/>
                <w:sz w:val="21"/>
                <w:szCs w:val="21"/>
                <w:highlight w:val="yellow"/>
                <w:lang w:eastAsia="cs-CZ"/>
              </w:rPr>
              <w:t>lé</w:t>
            </w:r>
            <w:r w:rsidRPr="00566C34">
              <w:rPr>
                <w:rFonts w:ascii="Times New Roman" w:eastAsia="Times New Roman" w:hAnsi="Times New Roman" w:cs="Times New Roman"/>
                <w:sz w:val="21"/>
                <w:szCs w:val="21"/>
                <w:highlight w:val="yellow"/>
                <w:lang w:eastAsia="cs-CZ"/>
              </w:rPr>
              <w:t xml:space="preserve"> webhostingových služeb – </w:t>
            </w:r>
            <w:r w:rsidR="00C33A7B">
              <w:rPr>
                <w:rFonts w:ascii="Times New Roman" w:eastAsia="Times New Roman" w:hAnsi="Times New Roman" w:cs="Times New Roman"/>
                <w:b/>
                <w:bCs/>
                <w:sz w:val="21"/>
                <w:szCs w:val="21"/>
                <w:highlight w:val="yellow"/>
                <w:lang w:eastAsia="cs-CZ"/>
              </w:rPr>
              <w:t>XYZ</w:t>
            </w:r>
          </w:p>
          <w:p w14:paraId="5D2A4C6B" w14:textId="1B833BB3"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poskytovatel</w:t>
            </w:r>
            <w:r w:rsidR="00C33A7B">
              <w:rPr>
                <w:rFonts w:ascii="Times New Roman" w:eastAsia="Times New Roman" w:hAnsi="Times New Roman" w:cs="Times New Roman"/>
                <w:sz w:val="21"/>
                <w:szCs w:val="21"/>
                <w:highlight w:val="yellow"/>
                <w:lang w:eastAsia="cs-CZ"/>
              </w:rPr>
              <w:t>é</w:t>
            </w:r>
            <w:r w:rsidRPr="00566C34">
              <w:rPr>
                <w:rFonts w:ascii="Times New Roman" w:eastAsia="Times New Roman" w:hAnsi="Times New Roman" w:cs="Times New Roman"/>
                <w:sz w:val="21"/>
                <w:szCs w:val="21"/>
                <w:highlight w:val="yellow"/>
                <w:lang w:eastAsia="cs-CZ"/>
              </w:rPr>
              <w:t xml:space="preserve"> kurýrních a poštovních služeb – </w:t>
            </w:r>
            <w:r w:rsidR="00C33A7B">
              <w:rPr>
                <w:rFonts w:ascii="Times New Roman" w:eastAsia="Times New Roman" w:hAnsi="Times New Roman" w:cs="Times New Roman"/>
                <w:b/>
                <w:bCs/>
                <w:sz w:val="21"/>
                <w:szCs w:val="21"/>
                <w:highlight w:val="yellow"/>
                <w:lang w:eastAsia="cs-CZ"/>
              </w:rPr>
              <w:t>XYZ</w:t>
            </w:r>
          </w:p>
          <w:p w14:paraId="3AC27B1D" w14:textId="593A248D"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provozovatel</w:t>
            </w:r>
            <w:r w:rsidR="00C33A7B">
              <w:rPr>
                <w:rFonts w:ascii="Times New Roman" w:eastAsia="Times New Roman" w:hAnsi="Times New Roman" w:cs="Times New Roman"/>
                <w:sz w:val="21"/>
                <w:szCs w:val="21"/>
                <w:highlight w:val="yellow"/>
                <w:lang w:eastAsia="cs-CZ"/>
              </w:rPr>
              <w:t>é</w:t>
            </w:r>
            <w:r w:rsidRPr="00566C34">
              <w:rPr>
                <w:rFonts w:ascii="Times New Roman" w:eastAsia="Times New Roman" w:hAnsi="Times New Roman" w:cs="Times New Roman"/>
                <w:sz w:val="21"/>
                <w:szCs w:val="21"/>
                <w:highlight w:val="yellow"/>
                <w:lang w:eastAsia="cs-CZ"/>
              </w:rPr>
              <w:t xml:space="preserve"> komunikační platformy – </w:t>
            </w:r>
            <w:r w:rsidR="00C33A7B">
              <w:rPr>
                <w:rFonts w:ascii="Times New Roman" w:eastAsia="Times New Roman" w:hAnsi="Times New Roman" w:cs="Times New Roman"/>
                <w:b/>
                <w:bCs/>
                <w:sz w:val="21"/>
                <w:szCs w:val="21"/>
                <w:highlight w:val="yellow"/>
                <w:lang w:eastAsia="cs-CZ"/>
              </w:rPr>
              <w:t>XYZ</w:t>
            </w:r>
          </w:p>
          <w:p w14:paraId="51F9E3FF" w14:textId="5AD66415"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poskytovatel</w:t>
            </w:r>
            <w:r w:rsidR="00C33A7B">
              <w:rPr>
                <w:rFonts w:ascii="Times New Roman" w:eastAsia="Times New Roman" w:hAnsi="Times New Roman" w:cs="Times New Roman"/>
                <w:sz w:val="21"/>
                <w:szCs w:val="21"/>
                <w:highlight w:val="yellow"/>
                <w:lang w:eastAsia="cs-CZ"/>
              </w:rPr>
              <w:t>é</w:t>
            </w:r>
            <w:r w:rsidRPr="00566C34">
              <w:rPr>
                <w:rFonts w:ascii="Times New Roman" w:eastAsia="Times New Roman" w:hAnsi="Times New Roman" w:cs="Times New Roman"/>
                <w:sz w:val="21"/>
                <w:szCs w:val="21"/>
                <w:highlight w:val="yellow"/>
                <w:lang w:eastAsia="cs-CZ"/>
              </w:rPr>
              <w:t xml:space="preserve"> </w:t>
            </w:r>
            <w:r w:rsidR="00C33A7B">
              <w:rPr>
                <w:rFonts w:ascii="Times New Roman" w:eastAsia="Times New Roman" w:hAnsi="Times New Roman" w:cs="Times New Roman"/>
                <w:sz w:val="21"/>
                <w:szCs w:val="21"/>
                <w:highlight w:val="yellow"/>
                <w:lang w:eastAsia="cs-CZ"/>
              </w:rPr>
              <w:t>notářských služeb</w:t>
            </w:r>
            <w:r w:rsidRPr="00566C34">
              <w:rPr>
                <w:rFonts w:ascii="Times New Roman" w:eastAsia="Times New Roman" w:hAnsi="Times New Roman" w:cs="Times New Roman"/>
                <w:sz w:val="21"/>
                <w:szCs w:val="21"/>
                <w:highlight w:val="yellow"/>
                <w:lang w:eastAsia="cs-CZ"/>
              </w:rPr>
              <w:t xml:space="preserve"> – </w:t>
            </w:r>
            <w:r w:rsidR="00C33A7B">
              <w:rPr>
                <w:rFonts w:ascii="Times New Roman" w:eastAsia="Times New Roman" w:hAnsi="Times New Roman" w:cs="Times New Roman"/>
                <w:b/>
                <w:bCs/>
                <w:sz w:val="21"/>
                <w:szCs w:val="21"/>
                <w:highlight w:val="yellow"/>
                <w:lang w:eastAsia="cs-CZ"/>
              </w:rPr>
              <w:t>XYZ</w:t>
            </w:r>
          </w:p>
          <w:p w14:paraId="7AAC8D04" w14:textId="087A970B"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poskytovatel</w:t>
            </w:r>
            <w:r w:rsidR="00C33A7B">
              <w:rPr>
                <w:rFonts w:ascii="Times New Roman" w:eastAsia="Times New Roman" w:hAnsi="Times New Roman" w:cs="Times New Roman"/>
                <w:sz w:val="21"/>
                <w:szCs w:val="21"/>
                <w:highlight w:val="yellow"/>
                <w:lang w:eastAsia="cs-CZ"/>
              </w:rPr>
              <w:t>é</w:t>
            </w:r>
            <w:r w:rsidRPr="00566C34">
              <w:rPr>
                <w:rFonts w:ascii="Times New Roman" w:eastAsia="Times New Roman" w:hAnsi="Times New Roman" w:cs="Times New Roman"/>
                <w:sz w:val="21"/>
                <w:szCs w:val="21"/>
                <w:highlight w:val="yellow"/>
                <w:lang w:eastAsia="cs-CZ"/>
              </w:rPr>
              <w:t xml:space="preserve"> e-mail marketingových nástrojů – </w:t>
            </w:r>
            <w:r w:rsidR="00C33A7B">
              <w:rPr>
                <w:rFonts w:ascii="Times New Roman" w:eastAsia="Times New Roman" w:hAnsi="Times New Roman" w:cs="Times New Roman"/>
                <w:b/>
                <w:bCs/>
                <w:sz w:val="21"/>
                <w:szCs w:val="21"/>
                <w:highlight w:val="yellow"/>
                <w:lang w:eastAsia="cs-CZ"/>
              </w:rPr>
              <w:t>XYZ</w:t>
            </w:r>
          </w:p>
          <w:p w14:paraId="48AADB6C" w14:textId="619D6AC4"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poskytovatel</w:t>
            </w:r>
            <w:r w:rsidR="00C33A7B">
              <w:rPr>
                <w:rFonts w:ascii="Times New Roman" w:eastAsia="Times New Roman" w:hAnsi="Times New Roman" w:cs="Times New Roman"/>
                <w:sz w:val="21"/>
                <w:szCs w:val="21"/>
                <w:highlight w:val="yellow"/>
                <w:lang w:eastAsia="cs-CZ"/>
              </w:rPr>
              <w:t>é</w:t>
            </w:r>
            <w:r w:rsidRPr="00566C34">
              <w:rPr>
                <w:rFonts w:ascii="Times New Roman" w:eastAsia="Times New Roman" w:hAnsi="Times New Roman" w:cs="Times New Roman"/>
                <w:sz w:val="21"/>
                <w:szCs w:val="21"/>
                <w:highlight w:val="yellow"/>
                <w:lang w:eastAsia="cs-CZ"/>
              </w:rPr>
              <w:t xml:space="preserve"> jiných marketingových služeb – </w:t>
            </w:r>
            <w:r w:rsidR="00C33A7B">
              <w:rPr>
                <w:rFonts w:ascii="Times New Roman" w:eastAsia="Times New Roman" w:hAnsi="Times New Roman" w:cs="Times New Roman"/>
                <w:b/>
                <w:bCs/>
                <w:sz w:val="21"/>
                <w:szCs w:val="21"/>
                <w:highlight w:val="yellow"/>
                <w:lang w:eastAsia="cs-CZ"/>
              </w:rPr>
              <w:t>XYZ</w:t>
            </w:r>
          </w:p>
          <w:p w14:paraId="5DB09992" w14:textId="34CE6BF4"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poskytovatel</w:t>
            </w:r>
            <w:r w:rsidR="00C33A7B">
              <w:rPr>
                <w:rFonts w:ascii="Times New Roman" w:eastAsia="Times New Roman" w:hAnsi="Times New Roman" w:cs="Times New Roman"/>
                <w:sz w:val="21"/>
                <w:szCs w:val="21"/>
                <w:highlight w:val="yellow"/>
                <w:lang w:eastAsia="cs-CZ"/>
              </w:rPr>
              <w:t>é</w:t>
            </w:r>
            <w:r w:rsidRPr="00566C34">
              <w:rPr>
                <w:rFonts w:ascii="Times New Roman" w:eastAsia="Times New Roman" w:hAnsi="Times New Roman" w:cs="Times New Roman"/>
                <w:sz w:val="21"/>
                <w:szCs w:val="21"/>
                <w:highlight w:val="yellow"/>
                <w:lang w:eastAsia="cs-CZ"/>
              </w:rPr>
              <w:t xml:space="preserve"> CRM software – </w:t>
            </w:r>
            <w:r w:rsidR="00C33A7B">
              <w:rPr>
                <w:rFonts w:ascii="Times New Roman" w:eastAsia="Times New Roman" w:hAnsi="Times New Roman" w:cs="Times New Roman"/>
                <w:b/>
                <w:bCs/>
                <w:sz w:val="21"/>
                <w:szCs w:val="21"/>
                <w:highlight w:val="yellow"/>
                <w:lang w:eastAsia="cs-CZ"/>
              </w:rPr>
              <w:t>XYZ</w:t>
            </w:r>
          </w:p>
          <w:p w14:paraId="5B005FFD" w14:textId="0321B6E0" w:rsidR="00F61F48" w:rsidRPr="00566C34" w:rsidRDefault="00F61F48"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sidRPr="00566C34">
              <w:rPr>
                <w:rFonts w:ascii="Times New Roman" w:eastAsia="Times New Roman" w:hAnsi="Times New Roman" w:cs="Times New Roman"/>
                <w:sz w:val="21"/>
                <w:szCs w:val="21"/>
                <w:highlight w:val="yellow"/>
                <w:lang w:eastAsia="cs-CZ"/>
              </w:rPr>
              <w:t>poskytovatel</w:t>
            </w:r>
            <w:r w:rsidR="00C33A7B">
              <w:rPr>
                <w:rFonts w:ascii="Times New Roman" w:eastAsia="Times New Roman" w:hAnsi="Times New Roman" w:cs="Times New Roman"/>
                <w:sz w:val="21"/>
                <w:szCs w:val="21"/>
                <w:highlight w:val="yellow"/>
                <w:lang w:eastAsia="cs-CZ"/>
              </w:rPr>
              <w:t>é</w:t>
            </w:r>
            <w:r w:rsidRPr="00566C34">
              <w:rPr>
                <w:rFonts w:ascii="Times New Roman" w:eastAsia="Times New Roman" w:hAnsi="Times New Roman" w:cs="Times New Roman"/>
                <w:sz w:val="21"/>
                <w:szCs w:val="21"/>
                <w:highlight w:val="yellow"/>
                <w:lang w:eastAsia="cs-CZ"/>
              </w:rPr>
              <w:t xml:space="preserve"> účetních systémů – </w:t>
            </w:r>
            <w:r w:rsidR="00C33A7B">
              <w:rPr>
                <w:rFonts w:ascii="Times New Roman" w:eastAsia="Times New Roman" w:hAnsi="Times New Roman" w:cs="Times New Roman"/>
                <w:b/>
                <w:bCs/>
                <w:sz w:val="21"/>
                <w:szCs w:val="21"/>
                <w:highlight w:val="yellow"/>
                <w:lang w:eastAsia="cs-CZ"/>
              </w:rPr>
              <w:t>XYZ</w:t>
            </w:r>
          </w:p>
          <w:p w14:paraId="79B648FB" w14:textId="70EDA514" w:rsidR="00C33A7B" w:rsidRDefault="00C33A7B" w:rsidP="00566C34">
            <w:pPr>
              <w:numPr>
                <w:ilvl w:val="0"/>
                <w:numId w:val="15"/>
              </w:numPr>
              <w:spacing w:after="120" w:line="240" w:lineRule="auto"/>
              <w:jc w:val="both"/>
              <w:rPr>
                <w:rFonts w:ascii="Times New Roman" w:eastAsia="Times New Roman" w:hAnsi="Times New Roman" w:cs="Times New Roman"/>
                <w:sz w:val="21"/>
                <w:szCs w:val="21"/>
                <w:highlight w:val="yellow"/>
                <w:lang w:eastAsia="cs-CZ"/>
              </w:rPr>
            </w:pPr>
            <w:r>
              <w:rPr>
                <w:rFonts w:ascii="Times New Roman" w:eastAsia="Times New Roman" w:hAnsi="Times New Roman" w:cs="Times New Roman"/>
                <w:sz w:val="21"/>
                <w:szCs w:val="21"/>
                <w:highlight w:val="yellow"/>
                <w:lang w:eastAsia="cs-CZ"/>
              </w:rPr>
              <w:t xml:space="preserve">poskytovatelé bankovních služeb - </w:t>
            </w:r>
            <w:r w:rsidRPr="00C33A7B">
              <w:rPr>
                <w:rFonts w:ascii="Times New Roman" w:eastAsia="Times New Roman" w:hAnsi="Times New Roman" w:cs="Times New Roman"/>
                <w:b/>
                <w:bCs/>
                <w:sz w:val="21"/>
                <w:szCs w:val="21"/>
                <w:highlight w:val="yellow"/>
                <w:lang w:eastAsia="cs-CZ"/>
              </w:rPr>
              <w:t>XYZ</w:t>
            </w:r>
            <w:commentRangeEnd w:id="26"/>
            <w:r>
              <w:rPr>
                <w:rStyle w:val="Odkaznakoment"/>
                <w:rFonts w:ascii="Times New Roman" w:eastAsia="Times New Roman" w:hAnsi="Times New Roman" w:cs="Times New Roman"/>
                <w:sz w:val="21"/>
                <w:szCs w:val="21"/>
                <w:highlight w:val="yellow"/>
                <w:lang w:eastAsia="cs-CZ"/>
              </w:rPr>
              <w:commentReference w:id="26"/>
            </w:r>
          </w:p>
          <w:p w14:paraId="1F0E5007" w14:textId="77777777"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i/>
                <w:iCs/>
                <w:sz w:val="21"/>
                <w:szCs w:val="21"/>
                <w:lang w:eastAsia="cs-CZ"/>
              </w:rPr>
              <w:t>Tučně jsou uvedena obchodní označení služeb a platforem, pod kterými tito příjemci údajů vystupují</w:t>
            </w:r>
          </w:p>
        </w:tc>
      </w:tr>
      <w:tr w:rsidR="00C33A7B" w:rsidRPr="00212B95" w14:paraId="4F4095D1" w14:textId="77777777" w:rsidTr="004222CA">
        <w:trPr>
          <w:tblCellSpacing w:w="15" w:type="dxa"/>
        </w:trPr>
        <w:tc>
          <w:tcPr>
            <w:tcW w:w="0" w:type="auto"/>
            <w:vAlign w:val="center"/>
            <w:hideMark/>
          </w:tcPr>
          <w:p w14:paraId="216DECBA" w14:textId="54F703AD" w:rsidR="00C33A7B" w:rsidRPr="00566C34" w:rsidRDefault="00C33A7B" w:rsidP="00C33A7B">
            <w:pPr>
              <w:spacing w:after="12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lastRenderedPageBreak/>
              <w:t>Osobní údaje nebudou předávány mimo EHS</w:t>
            </w:r>
          </w:p>
        </w:tc>
        <w:tc>
          <w:tcPr>
            <w:tcW w:w="0" w:type="auto"/>
            <w:vAlign w:val="center"/>
            <w:hideMark/>
          </w:tcPr>
          <w:p w14:paraId="0DCE8C50" w14:textId="77777777" w:rsidR="00C33A7B" w:rsidRPr="0004677C" w:rsidRDefault="00C33A7B" w:rsidP="00C33A7B">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Vaše osobní údaje nejsou a nebudou poskytovány do třetích zemí mimo Evropský hospodářský prostor (členské státy EU + Norsko, Lichtenštejnsko, Island) ani mezinárodním organizacím.</w:t>
            </w:r>
          </w:p>
          <w:p w14:paraId="2551D40C" w14:textId="47E9A0EB" w:rsidR="00C33A7B" w:rsidRPr="00566C34" w:rsidRDefault="00C33A7B" w:rsidP="00C33A7B">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Všichni výše zmíněni příjemci Vašich osobních údajů mají své sídlo na území EU.</w:t>
            </w:r>
          </w:p>
        </w:tc>
      </w:tr>
      <w:tr w:rsidR="00212B95" w:rsidRPr="00212B95" w14:paraId="5C804D8F" w14:textId="77777777" w:rsidTr="004222CA">
        <w:trPr>
          <w:tblCellSpacing w:w="15" w:type="dxa"/>
        </w:trPr>
        <w:tc>
          <w:tcPr>
            <w:tcW w:w="0" w:type="auto"/>
            <w:vAlign w:val="center"/>
            <w:hideMark/>
          </w:tcPr>
          <w:p w14:paraId="7BC05B5F" w14:textId="77777777" w:rsidR="00F61F48" w:rsidRPr="00566C34" w:rsidRDefault="00F61F48" w:rsidP="00566C34">
            <w:pPr>
              <w:spacing w:after="120" w:line="240" w:lineRule="auto"/>
              <w:rPr>
                <w:rFonts w:ascii="Times New Roman" w:eastAsia="Times New Roman" w:hAnsi="Times New Roman" w:cs="Times New Roman"/>
                <w:b/>
                <w:bCs/>
                <w:sz w:val="21"/>
                <w:szCs w:val="21"/>
                <w:lang w:eastAsia="cs-CZ"/>
              </w:rPr>
            </w:pPr>
            <w:r w:rsidRPr="00566C34">
              <w:rPr>
                <w:rFonts w:ascii="Times New Roman" w:eastAsia="Times New Roman" w:hAnsi="Times New Roman" w:cs="Times New Roman"/>
                <w:b/>
                <w:bCs/>
                <w:sz w:val="21"/>
                <w:szCs w:val="21"/>
                <w:lang w:eastAsia="cs-CZ"/>
              </w:rPr>
              <w:t>Automatické rozhodování. Profilování</w:t>
            </w:r>
          </w:p>
        </w:tc>
        <w:tc>
          <w:tcPr>
            <w:tcW w:w="0" w:type="auto"/>
            <w:vAlign w:val="center"/>
            <w:hideMark/>
          </w:tcPr>
          <w:p w14:paraId="1D7E53A9" w14:textId="77777777"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Osobní údaje jsou zpracovávány v elektronické podobě automatizovaným způsobem.</w:t>
            </w:r>
          </w:p>
          <w:p w14:paraId="22B0CC79" w14:textId="77777777" w:rsidR="00C33A7B" w:rsidRDefault="00C33A7B" w:rsidP="00566C34">
            <w:pPr>
              <w:spacing w:after="120" w:line="240" w:lineRule="auto"/>
              <w:jc w:val="both"/>
              <w:rPr>
                <w:rFonts w:ascii="Times New Roman" w:eastAsia="Times New Roman" w:hAnsi="Times New Roman" w:cs="Times New Roman"/>
                <w:sz w:val="21"/>
                <w:szCs w:val="21"/>
                <w:lang w:eastAsia="cs-CZ"/>
              </w:rPr>
            </w:pPr>
            <w:commentRangeStart w:id="27"/>
            <w:r w:rsidRPr="0004677C">
              <w:rPr>
                <w:rFonts w:ascii="Times New Roman" w:eastAsia="Times New Roman" w:hAnsi="Times New Roman" w:cs="Times New Roman"/>
                <w:sz w:val="21"/>
                <w:szCs w:val="21"/>
                <w:lang w:eastAsia="cs-CZ"/>
              </w:rPr>
              <w:t xml:space="preserve">V souvislosti se zpracováním Vašich osobních údajů </w:t>
            </w:r>
            <w:r w:rsidRPr="0004677C">
              <w:rPr>
                <w:rFonts w:ascii="Times New Roman" w:eastAsia="Times New Roman" w:hAnsi="Times New Roman" w:cs="Times New Roman"/>
                <w:b/>
                <w:bCs/>
                <w:sz w:val="21"/>
                <w:szCs w:val="21"/>
                <w:lang w:eastAsia="cs-CZ"/>
              </w:rPr>
              <w:t>dochází i k tzv. automatizovanému rozhodování, včetně profilování</w:t>
            </w:r>
            <w:r w:rsidRPr="0004677C">
              <w:rPr>
                <w:rFonts w:ascii="Times New Roman" w:eastAsia="Times New Roman" w:hAnsi="Times New Roman" w:cs="Times New Roman"/>
                <w:sz w:val="21"/>
                <w:szCs w:val="21"/>
                <w:lang w:eastAsia="cs-CZ"/>
              </w:rPr>
              <w:t>. To konkrétně znamená, že v souvislosti se zpracováním Vašich osobních údajů Vám analytické nástroje našeho webového portálu jsou schopny učinit cílenou nabídku investičních příležitostí</w:t>
            </w:r>
            <w:r>
              <w:rPr>
                <w:rFonts w:ascii="Times New Roman" w:eastAsia="Times New Roman" w:hAnsi="Times New Roman" w:cs="Times New Roman"/>
                <w:sz w:val="21"/>
                <w:szCs w:val="21"/>
                <w:lang w:eastAsia="cs-CZ"/>
              </w:rPr>
              <w:t xml:space="preserve"> či nabídku poskytnutí financování prostřednictvím </w:t>
            </w:r>
            <w:r w:rsidRPr="0004677C">
              <w:rPr>
                <w:rFonts w:ascii="Times New Roman" w:eastAsia="Times New Roman" w:hAnsi="Times New Roman" w:cs="Times New Roman"/>
                <w:sz w:val="21"/>
                <w:szCs w:val="21"/>
                <w:lang w:eastAsia="cs-CZ"/>
              </w:rPr>
              <w:t>naš</w:t>
            </w:r>
            <w:r>
              <w:rPr>
                <w:rFonts w:ascii="Times New Roman" w:eastAsia="Times New Roman" w:hAnsi="Times New Roman" w:cs="Times New Roman"/>
                <w:sz w:val="21"/>
                <w:szCs w:val="21"/>
                <w:lang w:eastAsia="cs-CZ"/>
              </w:rPr>
              <w:t>í</w:t>
            </w:r>
            <w:r w:rsidRPr="0004677C">
              <w:rPr>
                <w:rFonts w:ascii="Times New Roman" w:eastAsia="Times New Roman" w:hAnsi="Times New Roman" w:cs="Times New Roman"/>
                <w:sz w:val="21"/>
                <w:szCs w:val="21"/>
                <w:lang w:eastAsia="cs-CZ"/>
              </w:rPr>
              <w:t xml:space="preserve"> platformy bankee.cz, o které se dle námi provedené analýzy zajímáte, nebo které by Vás mohly zajímat</w:t>
            </w:r>
            <w:commentRangeEnd w:id="27"/>
            <w:r w:rsidRPr="0004677C">
              <w:rPr>
                <w:rStyle w:val="Odkaznakoment"/>
                <w:rFonts w:ascii="Times New Roman" w:eastAsia="Times New Roman" w:hAnsi="Times New Roman" w:cs="Times New Roman"/>
                <w:sz w:val="21"/>
                <w:szCs w:val="21"/>
                <w:lang w:eastAsia="cs-CZ"/>
              </w:rPr>
              <w:commentReference w:id="27"/>
            </w:r>
            <w:r w:rsidRPr="0004677C">
              <w:rPr>
                <w:rFonts w:ascii="Times New Roman" w:eastAsia="Times New Roman" w:hAnsi="Times New Roman" w:cs="Times New Roman"/>
                <w:sz w:val="21"/>
                <w:szCs w:val="21"/>
                <w:lang w:eastAsia="cs-CZ"/>
              </w:rPr>
              <w:t>.</w:t>
            </w:r>
          </w:p>
          <w:p w14:paraId="7597D2D6" w14:textId="1F1C7B3E" w:rsidR="00F61F48" w:rsidRPr="00566C34" w:rsidRDefault="00F61F48" w:rsidP="00566C34">
            <w:pPr>
              <w:spacing w:after="120" w:line="240" w:lineRule="auto"/>
              <w:jc w:val="both"/>
              <w:rPr>
                <w:rFonts w:ascii="Times New Roman" w:eastAsia="Times New Roman" w:hAnsi="Times New Roman" w:cs="Times New Roman"/>
                <w:sz w:val="21"/>
                <w:szCs w:val="21"/>
                <w:lang w:eastAsia="cs-CZ"/>
              </w:rPr>
            </w:pPr>
            <w:r w:rsidRPr="00566C34">
              <w:rPr>
                <w:rFonts w:ascii="Times New Roman" w:eastAsia="Times New Roman" w:hAnsi="Times New Roman" w:cs="Times New Roman"/>
                <w:sz w:val="21"/>
                <w:szCs w:val="21"/>
                <w:lang w:eastAsia="cs-CZ"/>
              </w:rPr>
              <w:t xml:space="preserve">Ve vztahu k osobním údajům zpracovávaným pro účely přímého marketingu máte právo </w:t>
            </w:r>
            <w:r w:rsidRPr="00566C34">
              <w:rPr>
                <w:rFonts w:ascii="Times New Roman" w:eastAsia="Times New Roman" w:hAnsi="Times New Roman" w:cs="Times New Roman"/>
                <w:b/>
                <w:bCs/>
                <w:sz w:val="21"/>
                <w:szCs w:val="21"/>
                <w:lang w:eastAsia="cs-CZ"/>
              </w:rPr>
              <w:t>kdykoli vznést námitku proti zpracování</w:t>
            </w:r>
            <w:r w:rsidRPr="00566C34">
              <w:rPr>
                <w:rFonts w:ascii="Times New Roman" w:eastAsia="Times New Roman" w:hAnsi="Times New Roman" w:cs="Times New Roman"/>
                <w:sz w:val="21"/>
                <w:szCs w:val="21"/>
                <w:lang w:eastAsia="cs-CZ"/>
              </w:rPr>
              <w:t xml:space="preserve"> Vašich osobních údajů pro tento marketing (což zahrnuje i profilování). Pokud takovou námitku vznesete, nebudeme již dané osobní údaje pro účely přímého marketingu zpracovávat.</w:t>
            </w:r>
          </w:p>
        </w:tc>
      </w:tr>
      <w:tr w:rsidR="00C33A7B" w:rsidRPr="00212B95" w14:paraId="6DC758F3" w14:textId="77777777" w:rsidTr="004222CA">
        <w:trPr>
          <w:tblCellSpacing w:w="15" w:type="dxa"/>
        </w:trPr>
        <w:tc>
          <w:tcPr>
            <w:tcW w:w="0" w:type="auto"/>
            <w:vAlign w:val="center"/>
            <w:hideMark/>
          </w:tcPr>
          <w:p w14:paraId="412C3D7E" w14:textId="0FAA989D" w:rsidR="00C33A7B" w:rsidRPr="00566C34" w:rsidRDefault="00C33A7B" w:rsidP="00C33A7B">
            <w:pPr>
              <w:spacing w:after="120" w:line="240" w:lineRule="auto"/>
              <w:rPr>
                <w:rFonts w:ascii="Times New Roman" w:eastAsia="Times New Roman" w:hAnsi="Times New Roman" w:cs="Times New Roman"/>
                <w:b/>
                <w:bCs/>
                <w:sz w:val="21"/>
                <w:szCs w:val="21"/>
                <w:lang w:eastAsia="cs-CZ"/>
              </w:rPr>
            </w:pPr>
            <w:r w:rsidRPr="0004677C">
              <w:rPr>
                <w:rFonts w:ascii="Times New Roman" w:eastAsia="Times New Roman" w:hAnsi="Times New Roman" w:cs="Times New Roman"/>
                <w:b/>
                <w:bCs/>
                <w:sz w:val="21"/>
                <w:szCs w:val="21"/>
                <w:lang w:eastAsia="cs-CZ"/>
              </w:rPr>
              <w:t>Vaše práva v souvislosti se zpracováním osobních údajů</w:t>
            </w:r>
          </w:p>
        </w:tc>
        <w:tc>
          <w:tcPr>
            <w:tcW w:w="0" w:type="auto"/>
            <w:vAlign w:val="center"/>
            <w:hideMark/>
          </w:tcPr>
          <w:p w14:paraId="013104B2" w14:textId="77777777" w:rsidR="00C33A7B" w:rsidRPr="0004677C" w:rsidRDefault="00C33A7B" w:rsidP="00C33A7B">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 souvislosti se zpracováváním Vašich osobních údajů máte řadu práv, které můžete realizovat. Jedná se především o:</w:t>
            </w:r>
          </w:p>
          <w:p w14:paraId="69A356AF" w14:textId="77777777" w:rsidR="00C33A7B" w:rsidRPr="0004677C" w:rsidRDefault="00C33A7B" w:rsidP="00C33A7B">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od nás požadovat </w:t>
            </w:r>
            <w:r w:rsidRPr="0004677C">
              <w:rPr>
                <w:rFonts w:ascii="Times New Roman" w:eastAsia="Times New Roman" w:hAnsi="Times New Roman" w:cs="Times New Roman"/>
                <w:b/>
                <w:bCs/>
                <w:sz w:val="21"/>
                <w:szCs w:val="21"/>
                <w:lang w:eastAsia="cs-CZ"/>
              </w:rPr>
              <w:t>přístup k osobním údajům</w:t>
            </w:r>
            <w:r w:rsidRPr="0004677C">
              <w:rPr>
                <w:rFonts w:ascii="Times New Roman" w:eastAsia="Times New Roman" w:hAnsi="Times New Roman" w:cs="Times New Roman"/>
                <w:sz w:val="21"/>
                <w:szCs w:val="21"/>
                <w:lang w:eastAsia="cs-CZ"/>
              </w:rPr>
              <w:t xml:space="preserve">, které se Vás týkají, dále požadovat jejich </w:t>
            </w:r>
            <w:r w:rsidRPr="0004677C">
              <w:rPr>
                <w:rFonts w:ascii="Times New Roman" w:eastAsia="Times New Roman" w:hAnsi="Times New Roman" w:cs="Times New Roman"/>
                <w:b/>
                <w:bCs/>
                <w:sz w:val="21"/>
                <w:szCs w:val="21"/>
                <w:lang w:eastAsia="cs-CZ"/>
              </w:rPr>
              <w:t>opravu</w:t>
            </w:r>
            <w:r w:rsidRPr="0004677C">
              <w:rPr>
                <w:rFonts w:ascii="Times New Roman" w:eastAsia="Times New Roman" w:hAnsi="Times New Roman" w:cs="Times New Roman"/>
                <w:sz w:val="21"/>
                <w:szCs w:val="21"/>
                <w:lang w:eastAsia="cs-CZ"/>
              </w:rPr>
              <w:t xml:space="preserve"> nebo </w:t>
            </w:r>
            <w:r w:rsidRPr="0004677C">
              <w:rPr>
                <w:rFonts w:ascii="Times New Roman" w:eastAsia="Times New Roman" w:hAnsi="Times New Roman" w:cs="Times New Roman"/>
                <w:b/>
                <w:bCs/>
                <w:sz w:val="21"/>
                <w:szCs w:val="21"/>
                <w:lang w:eastAsia="cs-CZ"/>
              </w:rPr>
              <w:t>výmaz</w:t>
            </w:r>
            <w:r w:rsidRPr="0004677C">
              <w:rPr>
                <w:rFonts w:ascii="Times New Roman" w:eastAsia="Times New Roman" w:hAnsi="Times New Roman" w:cs="Times New Roman"/>
                <w:sz w:val="21"/>
                <w:szCs w:val="21"/>
                <w:lang w:eastAsia="cs-CZ"/>
              </w:rPr>
              <w:t xml:space="preserve">, nebo požadovat </w:t>
            </w:r>
            <w:r w:rsidRPr="0004677C">
              <w:rPr>
                <w:rFonts w:ascii="Times New Roman" w:eastAsia="Times New Roman" w:hAnsi="Times New Roman" w:cs="Times New Roman"/>
                <w:b/>
                <w:bCs/>
                <w:sz w:val="21"/>
                <w:szCs w:val="21"/>
                <w:lang w:eastAsia="cs-CZ"/>
              </w:rPr>
              <w:t>omezení jejich zpracování</w:t>
            </w:r>
            <w:r w:rsidRPr="0004677C">
              <w:rPr>
                <w:rFonts w:ascii="Times New Roman" w:eastAsia="Times New Roman" w:hAnsi="Times New Roman" w:cs="Times New Roman"/>
                <w:sz w:val="21"/>
                <w:szCs w:val="21"/>
                <w:lang w:eastAsia="cs-CZ"/>
              </w:rPr>
              <w:t>,</w:t>
            </w:r>
          </w:p>
          <w:p w14:paraId="3A416439" w14:textId="77777777" w:rsidR="00C33A7B" w:rsidRPr="0004677C" w:rsidRDefault="00C33A7B" w:rsidP="00C33A7B">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vznést námitku</w:t>
            </w:r>
            <w:r w:rsidRPr="0004677C">
              <w:rPr>
                <w:rFonts w:ascii="Times New Roman" w:eastAsia="Times New Roman" w:hAnsi="Times New Roman" w:cs="Times New Roman"/>
                <w:sz w:val="21"/>
                <w:szCs w:val="21"/>
                <w:lang w:eastAsia="cs-CZ"/>
              </w:rPr>
              <w:t xml:space="preserve"> proti zpracování – námitku, vč. její odůvodnění prosím zasílejte na </w:t>
            </w:r>
            <w:hyperlink r:id="rId46" w:history="1">
              <w:r w:rsidRPr="0004677C">
                <w:rPr>
                  <w:rStyle w:val="Hypertextovodkaz"/>
                  <w:rFonts w:ascii="Times New Roman" w:eastAsia="Times New Roman" w:hAnsi="Times New Roman" w:cs="Times New Roman"/>
                  <w:sz w:val="21"/>
                  <w:szCs w:val="21"/>
                  <w:lang w:eastAsia="cs-CZ"/>
                </w:rPr>
                <w:t>podpora@bankee.cz</w:t>
              </w:r>
            </w:hyperlink>
            <w:r w:rsidRPr="0004677C">
              <w:rPr>
                <w:rFonts w:ascii="Times New Roman" w:eastAsia="Times New Roman" w:hAnsi="Times New Roman" w:cs="Times New Roman"/>
                <w:sz w:val="21"/>
                <w:szCs w:val="21"/>
                <w:lang w:eastAsia="cs-CZ"/>
              </w:rPr>
              <w:t>;</w:t>
            </w:r>
          </w:p>
          <w:p w14:paraId="79AEA0B7" w14:textId="77777777" w:rsidR="00C33A7B" w:rsidRPr="0004677C" w:rsidRDefault="00C33A7B" w:rsidP="00C33A7B">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právo </w:t>
            </w:r>
            <w:r w:rsidRPr="0004677C">
              <w:rPr>
                <w:rFonts w:ascii="Times New Roman" w:eastAsia="Times New Roman" w:hAnsi="Times New Roman" w:cs="Times New Roman"/>
                <w:b/>
                <w:bCs/>
                <w:sz w:val="21"/>
                <w:szCs w:val="21"/>
                <w:lang w:eastAsia="cs-CZ"/>
              </w:rPr>
              <w:t>podat stížnost</w:t>
            </w:r>
            <w:r w:rsidRPr="0004677C">
              <w:rPr>
                <w:rFonts w:ascii="Times New Roman" w:eastAsia="Times New Roman" w:hAnsi="Times New Roman" w:cs="Times New Roman"/>
                <w:sz w:val="21"/>
                <w:szCs w:val="21"/>
                <w:lang w:eastAsia="cs-CZ"/>
              </w:rPr>
              <w:t xml:space="preserve"> u Úřadu pro ochranu osobních údajů (sídlo: Pplk. Sochora 27, 170 00 Praha 7, web: </w:t>
            </w:r>
            <w:hyperlink r:id="rId47" w:history="1">
              <w:r w:rsidRPr="0004677C">
                <w:rPr>
                  <w:rStyle w:val="Hypertextovodkaz"/>
                  <w:rFonts w:ascii="Times New Roman" w:eastAsia="Times New Roman" w:hAnsi="Times New Roman" w:cs="Times New Roman"/>
                  <w:sz w:val="21"/>
                  <w:szCs w:val="21"/>
                  <w:lang w:eastAsia="cs-CZ"/>
                </w:rPr>
                <w:t>https://uoou.gov.cz/kontakt</w:t>
              </w:r>
            </w:hyperlink>
            <w:r w:rsidRPr="0004677C">
              <w:rPr>
                <w:rFonts w:ascii="Times New Roman" w:eastAsia="Times New Roman" w:hAnsi="Times New Roman" w:cs="Times New Roman"/>
                <w:sz w:val="21"/>
                <w:szCs w:val="21"/>
                <w:lang w:eastAsia="cs-CZ"/>
              </w:rPr>
              <w:t xml:space="preserve">; tel. </w:t>
            </w:r>
            <w:r w:rsidRPr="0004677C">
              <w:rPr>
                <w:rFonts w:ascii="Times New Roman" w:hAnsi="Times New Roman" w:cs="Times New Roman"/>
                <w:sz w:val="21"/>
                <w:szCs w:val="21"/>
              </w:rPr>
              <w:t xml:space="preserve">+420234665800, el. podatelna: </w:t>
            </w:r>
            <w:hyperlink r:id="rId48" w:history="1">
              <w:r w:rsidRPr="0004677C">
                <w:rPr>
                  <w:rStyle w:val="Hypertextovodkaz"/>
                  <w:rFonts w:ascii="Times New Roman" w:hAnsi="Times New Roman" w:cs="Times New Roman"/>
                  <w:color w:val="auto"/>
                  <w:sz w:val="21"/>
                  <w:szCs w:val="21"/>
                </w:rPr>
                <w:t>posta@uoou.gov.cz</w:t>
              </w:r>
            </w:hyperlink>
            <w:r w:rsidRPr="0004677C">
              <w:rPr>
                <w:rFonts w:ascii="Times New Roman" w:hAnsi="Times New Roman" w:cs="Times New Roman"/>
                <w:sz w:val="21"/>
                <w:szCs w:val="21"/>
              </w:rPr>
              <w:t>),</w:t>
            </w:r>
            <w:r w:rsidRPr="0004677C">
              <w:rPr>
                <w:rFonts w:ascii="Times New Roman" w:eastAsia="Times New Roman" w:hAnsi="Times New Roman" w:cs="Times New Roman"/>
                <w:sz w:val="21"/>
                <w:szCs w:val="21"/>
                <w:lang w:eastAsia="cs-CZ"/>
              </w:rPr>
              <w:t xml:space="preserve"> pokud se domníváte, že Vaše osobní údaje zpracováváme v rozporu s právními předpisy</w:t>
            </w:r>
          </w:p>
          <w:p w14:paraId="3B588DA8" w14:textId="77777777" w:rsidR="00C33A7B" w:rsidRPr="0004677C" w:rsidRDefault="00C33A7B" w:rsidP="00C33A7B">
            <w:pPr>
              <w:numPr>
                <w:ilvl w:val="0"/>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tzv. „</w:t>
            </w:r>
            <w:r w:rsidRPr="0004677C">
              <w:rPr>
                <w:rFonts w:ascii="Times New Roman" w:eastAsia="Times New Roman" w:hAnsi="Times New Roman" w:cs="Times New Roman"/>
                <w:b/>
                <w:bCs/>
                <w:sz w:val="21"/>
                <w:szCs w:val="21"/>
                <w:lang w:eastAsia="cs-CZ"/>
              </w:rPr>
              <w:t>právo na přenositelnost údajů</w:t>
            </w:r>
            <w:r w:rsidRPr="0004677C">
              <w:rPr>
                <w:rFonts w:ascii="Times New Roman" w:eastAsia="Times New Roman" w:hAnsi="Times New Roman" w:cs="Times New Roman"/>
                <w:sz w:val="21"/>
                <w:szCs w:val="21"/>
                <w:lang w:eastAsia="cs-CZ"/>
              </w:rPr>
              <w:t>“, což Vám zaručuje:</w:t>
            </w:r>
          </w:p>
          <w:p w14:paraId="4F3F4590" w14:textId="77777777" w:rsidR="00C33A7B" w:rsidRPr="0004677C" w:rsidRDefault="00C33A7B" w:rsidP="00C33A7B">
            <w:pPr>
              <w:numPr>
                <w:ilvl w:val="1"/>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právo získat Vaše osobní údaje, které se jste nám poskytli, a to ve formě strukturovaného výstupu (např. formou elektronického pdf souboru),</w:t>
            </w:r>
          </w:p>
          <w:p w14:paraId="495C95DB" w14:textId="77777777" w:rsidR="00C33A7B" w:rsidRPr="0004677C" w:rsidRDefault="00C33A7B" w:rsidP="00C33A7B">
            <w:pPr>
              <w:numPr>
                <w:ilvl w:val="1"/>
                <w:numId w:val="5"/>
              </w:num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právo požadovat, abychom Vaše údaje předali přímo jinému správci dle Vašeho výběru (což zrealizujeme, pokud to bude technicky proveditelné).</w:t>
            </w:r>
          </w:p>
          <w:p w14:paraId="7FEDC5A7" w14:textId="77777777" w:rsidR="00C33A7B" w:rsidRPr="0004677C" w:rsidRDefault="00C33A7B" w:rsidP="00C33A7B">
            <w:pPr>
              <w:spacing w:after="120" w:line="240" w:lineRule="auto"/>
              <w:ind w:left="-6"/>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Instrukce k vykonání kteréhokoliv z těchto práv najdete rovněž ve svém uživatelském profilu na webové platformě </w:t>
            </w:r>
            <w:hyperlink r:id="rId49" w:history="1">
              <w:r w:rsidRPr="0004677C">
                <w:rPr>
                  <w:rStyle w:val="Hypertextovodkaz"/>
                  <w:rFonts w:ascii="Times New Roman" w:eastAsia="Times New Roman" w:hAnsi="Times New Roman" w:cs="Times New Roman"/>
                  <w:color w:val="auto"/>
                  <w:sz w:val="21"/>
                  <w:szCs w:val="21"/>
                  <w:lang w:eastAsia="cs-CZ"/>
                </w:rPr>
                <w:t>www.bankee.cz</w:t>
              </w:r>
            </w:hyperlink>
            <w:r w:rsidRPr="0004677C">
              <w:rPr>
                <w:rFonts w:ascii="Times New Roman" w:eastAsia="Times New Roman" w:hAnsi="Times New Roman" w:cs="Times New Roman"/>
                <w:sz w:val="21"/>
                <w:szCs w:val="21"/>
                <w:lang w:eastAsia="cs-CZ"/>
              </w:rPr>
              <w:t xml:space="preserve">. </w:t>
            </w:r>
          </w:p>
          <w:p w14:paraId="5FC4825D" w14:textId="77777777" w:rsidR="00C33A7B" w:rsidRPr="0004677C" w:rsidRDefault="00C33A7B" w:rsidP="00C33A7B">
            <w:pPr>
              <w:spacing w:after="120" w:line="240" w:lineRule="auto"/>
              <w:ind w:left="-6"/>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 xml:space="preserve">Jakékoli z uvedených práv můžete rovněž uplatnit emailem na </w:t>
            </w:r>
            <w:hyperlink r:id="rId50" w:history="1">
              <w:r w:rsidRPr="0004677C">
                <w:rPr>
                  <w:rStyle w:val="Hypertextovodkaz"/>
                  <w:rFonts w:ascii="Times New Roman" w:eastAsia="Times New Roman" w:hAnsi="Times New Roman" w:cs="Times New Roman"/>
                  <w:sz w:val="21"/>
                  <w:szCs w:val="21"/>
                  <w:lang w:eastAsia="cs-CZ"/>
                </w:rPr>
                <w:t>podpora@bankee.cz</w:t>
              </w:r>
            </w:hyperlink>
            <w:r w:rsidRPr="0004677C">
              <w:rPr>
                <w:rFonts w:ascii="Times New Roman" w:eastAsia="Times New Roman" w:hAnsi="Times New Roman" w:cs="Times New Roman"/>
                <w:sz w:val="21"/>
                <w:szCs w:val="21"/>
                <w:lang w:eastAsia="cs-CZ"/>
              </w:rPr>
              <w:t xml:space="preserve">. </w:t>
            </w:r>
          </w:p>
          <w:p w14:paraId="70970C7F" w14:textId="10CA1CCE" w:rsidR="00C33A7B" w:rsidRPr="00566C34" w:rsidRDefault="00C33A7B" w:rsidP="00C33A7B">
            <w:pPr>
              <w:spacing w:after="120" w:line="240" w:lineRule="auto"/>
              <w:jc w:val="both"/>
              <w:rPr>
                <w:rFonts w:ascii="Times New Roman" w:eastAsia="Times New Roman" w:hAnsi="Times New Roman" w:cs="Times New Roman"/>
                <w:sz w:val="21"/>
                <w:szCs w:val="21"/>
                <w:lang w:eastAsia="cs-CZ"/>
              </w:rPr>
            </w:pPr>
            <w:r w:rsidRPr="0004677C">
              <w:rPr>
                <w:rFonts w:ascii="Times New Roman" w:eastAsia="Times New Roman" w:hAnsi="Times New Roman" w:cs="Times New Roman"/>
                <w:sz w:val="21"/>
                <w:szCs w:val="21"/>
                <w:lang w:eastAsia="cs-CZ"/>
              </w:rPr>
              <w:t>Vedle výše uvedených práv Vám v souvislosti se zpracováváním Vašich údajů náleží i další práva uvedena níže v </w:t>
            </w:r>
            <w:r w:rsidRPr="0004677C">
              <w:rPr>
                <w:rFonts w:ascii="Times New Roman" w:eastAsia="Times New Roman" w:hAnsi="Times New Roman" w:cs="Times New Roman"/>
                <w:b/>
                <w:bCs/>
                <w:sz w:val="21"/>
                <w:szCs w:val="21"/>
                <w:lang w:eastAsia="cs-CZ"/>
              </w:rPr>
              <w:t>Příloze.</w:t>
            </w:r>
          </w:p>
        </w:tc>
      </w:tr>
    </w:tbl>
    <w:p w14:paraId="5B794640" w14:textId="77777777" w:rsidR="004476EA" w:rsidRDefault="004476EA" w:rsidP="00744CDC">
      <w:pPr>
        <w:spacing w:before="100" w:beforeAutospacing="1" w:after="100" w:afterAutospacing="1" w:line="240" w:lineRule="auto"/>
        <w:jc w:val="both"/>
        <w:outlineLvl w:val="2"/>
        <w:rPr>
          <w:rFonts w:ascii="Times New Roman" w:eastAsia="Times New Roman" w:hAnsi="Times New Roman" w:cs="Times New Roman"/>
          <w:b/>
          <w:bCs/>
          <w:color w:val="EE0000"/>
          <w:lang w:eastAsia="cs-CZ"/>
        </w:rPr>
      </w:pPr>
    </w:p>
    <w:p w14:paraId="5D2DD827" w14:textId="77777777" w:rsidR="004476EA" w:rsidRDefault="004476EA">
      <w:pPr>
        <w:rPr>
          <w:rFonts w:ascii="Times New Roman" w:eastAsia="Times New Roman" w:hAnsi="Times New Roman" w:cs="Times New Roman"/>
          <w:b/>
          <w:bCs/>
          <w:color w:val="EE0000"/>
          <w:lang w:eastAsia="cs-CZ"/>
        </w:rPr>
      </w:pPr>
      <w:r>
        <w:rPr>
          <w:rFonts w:ascii="Times New Roman" w:eastAsia="Times New Roman" w:hAnsi="Times New Roman" w:cs="Times New Roman"/>
          <w:b/>
          <w:bCs/>
          <w:color w:val="EE0000"/>
          <w:lang w:eastAsia="cs-CZ"/>
        </w:rPr>
        <w:br w:type="page"/>
      </w:r>
    </w:p>
    <w:p w14:paraId="13AC4303" w14:textId="128B67DB" w:rsidR="00F61F48" w:rsidRPr="00FD5085" w:rsidRDefault="00C33A7B" w:rsidP="00774C0F">
      <w:pPr>
        <w:spacing w:before="100" w:beforeAutospacing="1" w:after="100" w:afterAutospacing="1" w:line="240" w:lineRule="auto"/>
        <w:ind w:left="567" w:hanging="567"/>
        <w:jc w:val="both"/>
        <w:outlineLvl w:val="2"/>
        <w:rPr>
          <w:rFonts w:ascii="Times New Roman" w:eastAsia="Times New Roman" w:hAnsi="Times New Roman" w:cs="Times New Roman"/>
          <w:b/>
          <w:bCs/>
          <w:lang w:eastAsia="cs-CZ"/>
        </w:rPr>
      </w:pPr>
      <w:r w:rsidRPr="004476EA">
        <w:rPr>
          <w:rFonts w:ascii="Times New Roman" w:eastAsia="Times New Roman" w:hAnsi="Times New Roman" w:cs="Times New Roman"/>
          <w:b/>
          <w:bCs/>
          <w:lang w:eastAsia="cs-CZ"/>
        </w:rPr>
        <w:lastRenderedPageBreak/>
        <w:t xml:space="preserve">Ad </w:t>
      </w:r>
      <w:r w:rsidR="00DF31D6">
        <w:rPr>
          <w:rFonts w:ascii="Times New Roman" w:eastAsia="Times New Roman" w:hAnsi="Times New Roman" w:cs="Times New Roman"/>
          <w:b/>
          <w:bCs/>
          <w:lang w:eastAsia="cs-CZ"/>
        </w:rPr>
        <w:t>4</w:t>
      </w:r>
      <w:r w:rsidRPr="004476EA">
        <w:rPr>
          <w:rFonts w:ascii="Times New Roman" w:eastAsia="Times New Roman" w:hAnsi="Times New Roman" w:cs="Times New Roman"/>
          <w:b/>
          <w:bCs/>
          <w:lang w:eastAsia="cs-CZ"/>
        </w:rPr>
        <w:t>)</w:t>
      </w:r>
      <w:r w:rsidRPr="004476EA">
        <w:rPr>
          <w:rFonts w:ascii="Times New Roman" w:eastAsia="Times New Roman" w:hAnsi="Times New Roman" w:cs="Times New Roman"/>
          <w:b/>
          <w:bCs/>
          <w:lang w:eastAsia="cs-CZ"/>
        </w:rPr>
        <w:tab/>
      </w:r>
      <w:r w:rsidR="00F61F48" w:rsidRPr="00FD5085">
        <w:rPr>
          <w:rFonts w:ascii="Times New Roman" w:eastAsia="Times New Roman" w:hAnsi="Times New Roman" w:cs="Times New Roman"/>
          <w:b/>
          <w:bCs/>
          <w:lang w:eastAsia="cs-CZ"/>
        </w:rPr>
        <w:t>Zpracovávání osobních údajů v souvislosti se zasíláním obchodních sdělení se souhlasem fyzické osoby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7"/>
        <w:gridCol w:w="6415"/>
      </w:tblGrid>
      <w:tr w:rsidR="00335BD7" w:rsidRPr="00212B95" w14:paraId="59EF14BB" w14:textId="77777777" w:rsidTr="004222CA">
        <w:trPr>
          <w:tblCellSpacing w:w="15" w:type="dxa"/>
        </w:trPr>
        <w:tc>
          <w:tcPr>
            <w:tcW w:w="0" w:type="auto"/>
            <w:vAlign w:val="center"/>
            <w:hideMark/>
          </w:tcPr>
          <w:p w14:paraId="529390BF" w14:textId="77777777" w:rsidR="00335BD7" w:rsidRPr="00FD5085" w:rsidRDefault="00335BD7" w:rsidP="00335BD7">
            <w:pPr>
              <w:spacing w:after="0" w:line="240" w:lineRule="auto"/>
              <w:jc w:val="both"/>
              <w:rPr>
                <w:rFonts w:ascii="Times New Roman" w:eastAsia="Times New Roman" w:hAnsi="Times New Roman" w:cs="Times New Roman"/>
                <w:b/>
                <w:bCs/>
                <w:sz w:val="21"/>
                <w:szCs w:val="21"/>
                <w:lang w:eastAsia="cs-CZ"/>
              </w:rPr>
            </w:pPr>
            <w:r w:rsidRPr="00FD5085">
              <w:rPr>
                <w:rFonts w:ascii="Times New Roman" w:eastAsia="Times New Roman" w:hAnsi="Times New Roman" w:cs="Times New Roman"/>
                <w:b/>
                <w:bCs/>
                <w:sz w:val="21"/>
                <w:szCs w:val="21"/>
                <w:lang w:eastAsia="cs-CZ"/>
              </w:rPr>
              <w:t>Správce údajů:</w:t>
            </w:r>
          </w:p>
        </w:tc>
        <w:tc>
          <w:tcPr>
            <w:tcW w:w="0" w:type="auto"/>
            <w:vAlign w:val="center"/>
            <w:hideMark/>
          </w:tcPr>
          <w:p w14:paraId="0224D43F" w14:textId="53D45795" w:rsidR="00335BD7" w:rsidRPr="00FD5085" w:rsidRDefault="00FD5085" w:rsidP="00FD5085">
            <w:pPr>
              <w:spacing w:after="120" w:line="240" w:lineRule="auto"/>
              <w:jc w:val="both"/>
              <w:rPr>
                <w:rFonts w:ascii="Times New Roman" w:eastAsia="Times New Roman" w:hAnsi="Times New Roman" w:cs="Times New Roman"/>
                <w:sz w:val="21"/>
                <w:szCs w:val="21"/>
                <w:lang w:eastAsia="cs-CZ"/>
              </w:rPr>
            </w:pPr>
            <w:commentRangeStart w:id="28"/>
            <w:r w:rsidRPr="00FD5085">
              <w:rPr>
                <w:rFonts w:ascii="Times New Roman" w:eastAsia="Times New Roman" w:hAnsi="Times New Roman" w:cs="Times New Roman"/>
                <w:b/>
                <w:bCs/>
                <w:sz w:val="21"/>
                <w:szCs w:val="21"/>
                <w:lang w:eastAsia="cs-CZ"/>
              </w:rPr>
              <w:t>BANKEE Financial Services s.r.o</w:t>
            </w:r>
            <w:r w:rsidRPr="00FD5085">
              <w:rPr>
                <w:rFonts w:ascii="Times New Roman" w:eastAsia="Times New Roman" w:hAnsi="Times New Roman" w:cs="Times New Roman"/>
                <w:sz w:val="21"/>
                <w:szCs w:val="21"/>
                <w:lang w:eastAsia="cs-CZ"/>
              </w:rPr>
              <w:t>., IČO: 233 28 207, se sídlem: Na okraji 381/41, Veleslavín, 162 00 Praha 6</w:t>
            </w:r>
            <w:commentRangeEnd w:id="28"/>
            <w:r w:rsidRPr="00FD5085">
              <w:rPr>
                <w:rStyle w:val="Odkaznakoment"/>
                <w:rFonts w:ascii="Times New Roman" w:eastAsia="Times New Roman" w:hAnsi="Times New Roman" w:cs="Times New Roman"/>
                <w:sz w:val="21"/>
                <w:szCs w:val="21"/>
                <w:lang w:eastAsia="cs-CZ"/>
              </w:rPr>
              <w:commentReference w:id="28"/>
            </w:r>
          </w:p>
        </w:tc>
      </w:tr>
      <w:tr w:rsidR="00335BD7" w:rsidRPr="00212B95" w14:paraId="33611097" w14:textId="77777777" w:rsidTr="004222CA">
        <w:trPr>
          <w:tblCellSpacing w:w="15" w:type="dxa"/>
        </w:trPr>
        <w:tc>
          <w:tcPr>
            <w:tcW w:w="0" w:type="auto"/>
            <w:vAlign w:val="center"/>
            <w:hideMark/>
          </w:tcPr>
          <w:p w14:paraId="43FB2B58" w14:textId="77777777" w:rsidR="00335BD7" w:rsidRPr="00FD5085" w:rsidRDefault="00335BD7" w:rsidP="00335BD7">
            <w:pPr>
              <w:spacing w:after="0" w:line="240" w:lineRule="auto"/>
              <w:jc w:val="both"/>
              <w:rPr>
                <w:rFonts w:ascii="Times New Roman" w:eastAsia="Times New Roman" w:hAnsi="Times New Roman" w:cs="Times New Roman"/>
                <w:b/>
                <w:bCs/>
                <w:sz w:val="21"/>
                <w:szCs w:val="21"/>
                <w:lang w:eastAsia="cs-CZ"/>
              </w:rPr>
            </w:pPr>
            <w:r w:rsidRPr="00FD5085">
              <w:rPr>
                <w:rFonts w:ascii="Times New Roman" w:eastAsia="Times New Roman" w:hAnsi="Times New Roman" w:cs="Times New Roman"/>
                <w:b/>
                <w:bCs/>
                <w:sz w:val="21"/>
                <w:szCs w:val="21"/>
                <w:lang w:eastAsia="cs-CZ"/>
              </w:rPr>
              <w:t>Kontaktní údaje správce:</w:t>
            </w:r>
          </w:p>
        </w:tc>
        <w:tc>
          <w:tcPr>
            <w:tcW w:w="0" w:type="auto"/>
            <w:vAlign w:val="center"/>
            <w:hideMark/>
          </w:tcPr>
          <w:p w14:paraId="15BA9E8C" w14:textId="3C639C6F" w:rsidR="00335BD7" w:rsidRPr="00FD5085" w:rsidRDefault="00335BD7" w:rsidP="00FD5085">
            <w:pPr>
              <w:spacing w:after="120" w:line="240" w:lineRule="auto"/>
              <w:jc w:val="both"/>
              <w:rPr>
                <w:rFonts w:ascii="Times New Roman" w:eastAsia="Times New Roman" w:hAnsi="Times New Roman" w:cs="Times New Roman"/>
                <w:sz w:val="21"/>
                <w:szCs w:val="21"/>
                <w:lang w:eastAsia="cs-CZ"/>
              </w:rPr>
            </w:pPr>
            <w:r w:rsidRPr="00FD5085">
              <w:rPr>
                <w:rFonts w:ascii="Times New Roman" w:eastAsia="Times New Roman" w:hAnsi="Times New Roman" w:cs="Times New Roman"/>
                <w:sz w:val="21"/>
                <w:szCs w:val="21"/>
                <w:lang w:eastAsia="cs-CZ"/>
              </w:rPr>
              <w:t xml:space="preserve">sídlo (kontaktní adresa): Na okraji 381/41, Veleslavín, 162 00 Praha 6. ČR, email: </w:t>
            </w:r>
            <w:r w:rsidR="00774C0F">
              <w:rPr>
                <w:rFonts w:ascii="Times New Roman" w:eastAsia="Times New Roman" w:hAnsi="Times New Roman" w:cs="Times New Roman"/>
                <w:sz w:val="21"/>
                <w:szCs w:val="21"/>
                <w:lang w:eastAsia="cs-CZ"/>
              </w:rPr>
              <w:t>podpora</w:t>
            </w:r>
            <w:r w:rsidR="00774C0F">
              <w:rPr>
                <w:rFonts w:ascii="Times New Roman" w:hAnsi="Times New Roman" w:cs="Times New Roman"/>
                <w:sz w:val="21"/>
                <w:szCs w:val="21"/>
              </w:rPr>
              <w:t>@bankee.cz</w:t>
            </w:r>
            <w:commentRangeStart w:id="29"/>
            <w:r w:rsidR="00774C0F" w:rsidRPr="0004677C">
              <w:rPr>
                <w:rFonts w:ascii="Times New Roman" w:eastAsia="Times New Roman" w:hAnsi="Times New Roman" w:cs="Times New Roman"/>
                <w:sz w:val="21"/>
                <w:szCs w:val="21"/>
                <w:lang w:eastAsia="cs-CZ"/>
              </w:rPr>
              <w:t>, tel. č.</w:t>
            </w:r>
            <w:r w:rsidR="00774C0F" w:rsidRPr="00774C0F">
              <w:rPr>
                <w:rFonts w:ascii="Times New Roman" w:eastAsia="Times New Roman" w:hAnsi="Times New Roman" w:cs="Times New Roman"/>
                <w:sz w:val="21"/>
                <w:szCs w:val="21"/>
                <w:lang w:eastAsia="cs-CZ"/>
              </w:rPr>
              <w:t xml:space="preserve"> </w:t>
            </w:r>
            <w:hyperlink r:id="rId51" w:history="1">
              <w:r w:rsidR="00774C0F" w:rsidRPr="00774C0F">
                <w:rPr>
                  <w:rFonts w:ascii="Times New Roman" w:eastAsia="Times New Roman" w:hAnsi="Times New Roman" w:cs="Times New Roman"/>
                  <w:sz w:val="21"/>
                  <w:szCs w:val="21"/>
                  <w:lang w:eastAsia="cs-CZ"/>
                </w:rPr>
                <w:t>+420 705 722</w:t>
              </w:r>
              <w:r w:rsidR="00774C0F">
                <w:rPr>
                  <w:rFonts w:ascii="Times New Roman" w:eastAsia="Times New Roman" w:hAnsi="Times New Roman" w:cs="Times New Roman"/>
                  <w:sz w:val="21"/>
                  <w:szCs w:val="21"/>
                  <w:lang w:eastAsia="cs-CZ"/>
                </w:rPr>
                <w:t> </w:t>
              </w:r>
              <w:r w:rsidR="00774C0F" w:rsidRPr="00774C0F">
                <w:rPr>
                  <w:rFonts w:ascii="Times New Roman" w:eastAsia="Times New Roman" w:hAnsi="Times New Roman" w:cs="Times New Roman"/>
                  <w:sz w:val="21"/>
                  <w:szCs w:val="21"/>
                  <w:lang w:eastAsia="cs-CZ"/>
                </w:rPr>
                <w:t>137</w:t>
              </w:r>
            </w:hyperlink>
            <w:commentRangeEnd w:id="29"/>
            <w:r w:rsidR="00774C0F" w:rsidRPr="00FD5085">
              <w:rPr>
                <w:rStyle w:val="Odkaznakoment"/>
                <w:rFonts w:ascii="Times New Roman" w:eastAsia="Times New Roman" w:hAnsi="Times New Roman" w:cs="Times New Roman"/>
                <w:sz w:val="21"/>
                <w:szCs w:val="21"/>
                <w:lang w:eastAsia="cs-CZ"/>
              </w:rPr>
              <w:commentReference w:id="29"/>
            </w:r>
          </w:p>
        </w:tc>
      </w:tr>
      <w:tr w:rsidR="00212B95" w:rsidRPr="00212B95" w14:paraId="54F02724" w14:textId="77777777" w:rsidTr="004222CA">
        <w:trPr>
          <w:tblCellSpacing w:w="15" w:type="dxa"/>
        </w:trPr>
        <w:tc>
          <w:tcPr>
            <w:tcW w:w="0" w:type="auto"/>
            <w:vAlign w:val="center"/>
            <w:hideMark/>
          </w:tcPr>
          <w:p w14:paraId="2DC63F62" w14:textId="77777777" w:rsidR="00F61F48" w:rsidRPr="00FD5085" w:rsidRDefault="00F61F48" w:rsidP="00FD5085">
            <w:pPr>
              <w:spacing w:after="0" w:line="240" w:lineRule="auto"/>
              <w:rPr>
                <w:rFonts w:ascii="Times New Roman" w:eastAsia="Times New Roman" w:hAnsi="Times New Roman" w:cs="Times New Roman"/>
                <w:b/>
                <w:bCs/>
                <w:sz w:val="21"/>
                <w:szCs w:val="21"/>
                <w:lang w:eastAsia="cs-CZ"/>
              </w:rPr>
            </w:pPr>
            <w:r w:rsidRPr="00FD5085">
              <w:rPr>
                <w:rFonts w:ascii="Times New Roman" w:eastAsia="Times New Roman" w:hAnsi="Times New Roman" w:cs="Times New Roman"/>
                <w:b/>
                <w:bCs/>
                <w:sz w:val="21"/>
                <w:szCs w:val="21"/>
                <w:lang w:eastAsia="cs-CZ"/>
              </w:rPr>
              <w:t>V kterých situacích bude k danému zpracovávání docházet?</w:t>
            </w:r>
          </w:p>
        </w:tc>
        <w:tc>
          <w:tcPr>
            <w:tcW w:w="0" w:type="auto"/>
            <w:vAlign w:val="center"/>
            <w:hideMark/>
          </w:tcPr>
          <w:p w14:paraId="297A53DE" w14:textId="77777777" w:rsidR="00F61F48" w:rsidRPr="00FD5085" w:rsidRDefault="00F61F48" w:rsidP="00FD5085">
            <w:pPr>
              <w:spacing w:after="120" w:line="240" w:lineRule="auto"/>
              <w:jc w:val="both"/>
              <w:rPr>
                <w:rFonts w:ascii="Times New Roman" w:eastAsia="Times New Roman" w:hAnsi="Times New Roman" w:cs="Times New Roman"/>
                <w:sz w:val="21"/>
                <w:szCs w:val="21"/>
                <w:lang w:eastAsia="cs-CZ"/>
              </w:rPr>
            </w:pPr>
            <w:r w:rsidRPr="00FD5085">
              <w:rPr>
                <w:rFonts w:ascii="Times New Roman" w:eastAsia="Times New Roman" w:hAnsi="Times New Roman" w:cs="Times New Roman"/>
                <w:sz w:val="21"/>
                <w:szCs w:val="21"/>
                <w:lang w:eastAsia="cs-CZ"/>
              </w:rPr>
              <w:t>spadají případy, kdy nám poskytnete dobrovolně Vaší emailovou adresu pro účely zasílání obchodních sdělení (newsletterů) a souhlas se zasíláním takových obchodních sdělení na danou emailovou adresu – např. formou zaškrtnutí checkboxu, či jiným transparentním, jasným a informovaným způsobem</w:t>
            </w:r>
          </w:p>
        </w:tc>
      </w:tr>
      <w:tr w:rsidR="00212B95" w:rsidRPr="00212B95" w14:paraId="27F543B5" w14:textId="77777777" w:rsidTr="004222CA">
        <w:trPr>
          <w:tblCellSpacing w:w="15" w:type="dxa"/>
        </w:trPr>
        <w:tc>
          <w:tcPr>
            <w:tcW w:w="0" w:type="auto"/>
            <w:vAlign w:val="center"/>
            <w:hideMark/>
          </w:tcPr>
          <w:p w14:paraId="1C1A7276" w14:textId="77777777" w:rsidR="00F61F48" w:rsidRPr="007E6461" w:rsidRDefault="00F61F48" w:rsidP="00FD5085">
            <w:pPr>
              <w:spacing w:after="0" w:line="240" w:lineRule="auto"/>
              <w:rPr>
                <w:rFonts w:ascii="Times New Roman" w:eastAsia="Times New Roman" w:hAnsi="Times New Roman" w:cs="Times New Roman"/>
                <w:b/>
                <w:bCs/>
                <w:sz w:val="21"/>
                <w:szCs w:val="21"/>
                <w:lang w:eastAsia="cs-CZ"/>
              </w:rPr>
            </w:pPr>
            <w:r w:rsidRPr="007E6461">
              <w:rPr>
                <w:rFonts w:ascii="Times New Roman" w:eastAsia="Times New Roman" w:hAnsi="Times New Roman" w:cs="Times New Roman"/>
                <w:b/>
                <w:bCs/>
                <w:sz w:val="21"/>
                <w:szCs w:val="21"/>
                <w:lang w:eastAsia="cs-CZ"/>
              </w:rPr>
              <w:t>Účel zpracování osobních údajů (a dále přehled kategorií zpracovávaných údajů, právní základy zpracování, doba uložení):</w:t>
            </w:r>
          </w:p>
        </w:tc>
        <w:tc>
          <w:tcPr>
            <w:tcW w:w="0" w:type="auto"/>
            <w:vAlign w:val="center"/>
            <w:hideMark/>
          </w:tcPr>
          <w:p w14:paraId="3DA5DF4D" w14:textId="77777777" w:rsidR="00F61F48" w:rsidRPr="007E6461" w:rsidRDefault="00F61F48" w:rsidP="00FD5085">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b/>
                <w:bCs/>
                <w:sz w:val="21"/>
                <w:szCs w:val="21"/>
                <w:lang w:eastAsia="cs-CZ"/>
              </w:rPr>
              <w:t>Zasílání obchodních sdělení pro marketingové účely (přímý marketing)</w:t>
            </w:r>
          </w:p>
          <w:p w14:paraId="72D986F9" w14:textId="1E1BF2AC" w:rsidR="007E6461" w:rsidRPr="007E6461" w:rsidRDefault="007E6461" w:rsidP="00FD5085">
            <w:pPr>
              <w:numPr>
                <w:ilvl w:val="0"/>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rozesílání tzv. newsletterů s nabídkami dalších možností účasti na participacích, příp. jiných možností investování nebo získání financování prostřednictvím webové platformy </w:t>
            </w:r>
            <w:hyperlink r:id="rId52" w:history="1">
              <w:r w:rsidRPr="007E6461">
                <w:rPr>
                  <w:rStyle w:val="Hypertextovodkaz"/>
                  <w:rFonts w:ascii="Times New Roman" w:eastAsia="Times New Roman" w:hAnsi="Times New Roman" w:cs="Times New Roman"/>
                  <w:color w:val="auto"/>
                  <w:sz w:val="21"/>
                  <w:szCs w:val="21"/>
                  <w:lang w:eastAsia="cs-CZ"/>
                </w:rPr>
                <w:t>www.bankee.cz</w:t>
              </w:r>
            </w:hyperlink>
            <w:r w:rsidRPr="007E6461">
              <w:rPr>
                <w:rFonts w:ascii="Times New Roman" w:eastAsia="Times New Roman" w:hAnsi="Times New Roman" w:cs="Times New Roman"/>
                <w:sz w:val="21"/>
                <w:szCs w:val="21"/>
                <w:lang w:eastAsia="cs-CZ"/>
              </w:rPr>
              <w:t xml:space="preserve"> na </w:t>
            </w:r>
            <w:r w:rsidRPr="007E6461">
              <w:rPr>
                <w:rFonts w:ascii="Times New Roman" w:eastAsia="Times New Roman" w:hAnsi="Times New Roman" w:cs="Times New Roman"/>
                <w:b/>
                <w:bCs/>
                <w:sz w:val="21"/>
                <w:szCs w:val="21"/>
                <w:lang w:eastAsia="cs-CZ"/>
              </w:rPr>
              <w:t>emailovou adresu stávajícího klienta</w:t>
            </w:r>
            <w:r w:rsidRPr="007E6461">
              <w:rPr>
                <w:rFonts w:ascii="Times New Roman" w:eastAsia="Times New Roman" w:hAnsi="Times New Roman" w:cs="Times New Roman"/>
                <w:sz w:val="21"/>
                <w:szCs w:val="21"/>
                <w:lang w:eastAsia="cs-CZ"/>
              </w:rPr>
              <w:t xml:space="preserve">, vč. zasílání informací souvisejících s možnostmi investování, příp. získání financování prostřednictvím webové platformy </w:t>
            </w:r>
            <w:hyperlink r:id="rId53" w:history="1">
              <w:r w:rsidRPr="007E6461">
                <w:rPr>
                  <w:rStyle w:val="Hypertextovodkaz"/>
                  <w:rFonts w:ascii="Times New Roman" w:eastAsia="Times New Roman" w:hAnsi="Times New Roman" w:cs="Times New Roman"/>
                  <w:color w:val="auto"/>
                  <w:sz w:val="21"/>
                  <w:szCs w:val="21"/>
                  <w:lang w:eastAsia="cs-CZ"/>
                </w:rPr>
                <w:t>www.bankee.cz</w:t>
              </w:r>
            </w:hyperlink>
          </w:p>
          <w:p w14:paraId="4E1D9C4E" w14:textId="77777777" w:rsidR="00F61F48" w:rsidRPr="007E6461" w:rsidRDefault="00F61F48" w:rsidP="00FD5085">
            <w:pPr>
              <w:numPr>
                <w:ilvl w:val="0"/>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b/>
                <w:bCs/>
                <w:sz w:val="21"/>
                <w:szCs w:val="21"/>
                <w:lang w:eastAsia="cs-CZ"/>
              </w:rPr>
              <w:t>Zpracovávanými osobními údaji</w:t>
            </w:r>
            <w:r w:rsidRPr="007E6461">
              <w:rPr>
                <w:rFonts w:ascii="Times New Roman" w:eastAsia="Times New Roman" w:hAnsi="Times New Roman" w:cs="Times New Roman"/>
                <w:sz w:val="21"/>
                <w:szCs w:val="21"/>
                <w:lang w:eastAsia="cs-CZ"/>
              </w:rPr>
              <w:t xml:space="preserve"> pro tento účel mohou být zejména:</w:t>
            </w:r>
          </w:p>
          <w:p w14:paraId="61023C9E" w14:textId="77777777" w:rsidR="00F61F48" w:rsidRPr="007E6461" w:rsidRDefault="00F61F48" w:rsidP="00FD5085">
            <w:pPr>
              <w:numPr>
                <w:ilvl w:val="1"/>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b/>
                <w:bCs/>
                <w:sz w:val="21"/>
                <w:szCs w:val="21"/>
                <w:lang w:eastAsia="cs-CZ"/>
              </w:rPr>
              <w:t>Vaše emailová adresa</w:t>
            </w:r>
            <w:r w:rsidRPr="007E6461">
              <w:rPr>
                <w:rFonts w:ascii="Times New Roman" w:eastAsia="Times New Roman" w:hAnsi="Times New Roman" w:cs="Times New Roman"/>
                <w:sz w:val="21"/>
                <w:szCs w:val="21"/>
                <w:lang w:eastAsia="cs-CZ"/>
              </w:rPr>
              <w:t>, či IP adresa, ale podle okolností i jiné (např. jméno a příjmení, apod.);</w:t>
            </w:r>
          </w:p>
          <w:p w14:paraId="2DDC62E6" w14:textId="77777777" w:rsidR="00F61F48" w:rsidRPr="007E6461" w:rsidRDefault="00F61F48" w:rsidP="00FD5085">
            <w:pPr>
              <w:numPr>
                <w:ilvl w:val="1"/>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rozsah zpracovávaných osobních údajů se však může u jednotlivých subjektů údajů podle okolností případ od případu lišit; dbáme na to, aby okruh osobních údajů, které o Vás zpracováváme, byl vždy pokud možno co nejmenší.</w:t>
            </w:r>
          </w:p>
          <w:p w14:paraId="7ACAE1CD" w14:textId="77777777" w:rsidR="00F61F48" w:rsidRPr="007E6461" w:rsidRDefault="00F61F48" w:rsidP="00FD5085">
            <w:pPr>
              <w:numPr>
                <w:ilvl w:val="0"/>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b/>
                <w:bCs/>
                <w:sz w:val="21"/>
                <w:szCs w:val="21"/>
                <w:lang w:eastAsia="cs-CZ"/>
              </w:rPr>
              <w:t>Právním základem</w:t>
            </w:r>
            <w:r w:rsidRPr="007E6461">
              <w:rPr>
                <w:rFonts w:ascii="Times New Roman" w:eastAsia="Times New Roman" w:hAnsi="Times New Roman" w:cs="Times New Roman"/>
                <w:sz w:val="21"/>
                <w:szCs w:val="21"/>
                <w:lang w:eastAsia="cs-CZ"/>
              </w:rPr>
              <w:t xml:space="preserve"> pro tento účel zpracování je Váš souhlas</w:t>
            </w:r>
          </w:p>
          <w:p w14:paraId="544563EB" w14:textId="77777777" w:rsidR="00F61F48" w:rsidRPr="007E6461" w:rsidRDefault="00F61F48" w:rsidP="00FD5085">
            <w:pPr>
              <w:numPr>
                <w:ilvl w:val="1"/>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(viz čl. 6 odst. 1 a) nařízení GDPR)</w:t>
            </w:r>
          </w:p>
          <w:p w14:paraId="0516FE53" w14:textId="77777777" w:rsidR="00F61F48" w:rsidRPr="007E6461" w:rsidRDefault="00F61F48" w:rsidP="00FD5085">
            <w:pPr>
              <w:numPr>
                <w:ilvl w:val="0"/>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b/>
                <w:bCs/>
                <w:sz w:val="21"/>
                <w:szCs w:val="21"/>
                <w:lang w:eastAsia="cs-CZ"/>
              </w:rPr>
              <w:t>Doba uložení osobních údajů u správce</w:t>
            </w:r>
          </w:p>
          <w:p w14:paraId="5E27625C" w14:textId="31397FD6" w:rsidR="00F61F48" w:rsidRPr="007E6461" w:rsidRDefault="004222CA" w:rsidP="00FD5085">
            <w:pPr>
              <w:numPr>
                <w:ilvl w:val="1"/>
                <w:numId w:val="17"/>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b/>
                <w:bCs/>
                <w:sz w:val="21"/>
                <w:szCs w:val="21"/>
                <w:lang w:eastAsia="cs-CZ"/>
              </w:rPr>
              <w:t xml:space="preserve">5 </w:t>
            </w:r>
            <w:r w:rsidR="00F61F48" w:rsidRPr="007E6461">
              <w:rPr>
                <w:rFonts w:ascii="Times New Roman" w:eastAsia="Times New Roman" w:hAnsi="Times New Roman" w:cs="Times New Roman"/>
                <w:b/>
                <w:bCs/>
                <w:sz w:val="21"/>
                <w:szCs w:val="21"/>
                <w:lang w:eastAsia="cs-CZ"/>
              </w:rPr>
              <w:t>let</w:t>
            </w:r>
            <w:r w:rsidR="00F61F48" w:rsidRPr="007E6461">
              <w:rPr>
                <w:rFonts w:ascii="Times New Roman" w:eastAsia="Times New Roman" w:hAnsi="Times New Roman" w:cs="Times New Roman"/>
                <w:sz w:val="21"/>
                <w:szCs w:val="21"/>
                <w:lang w:eastAsia="cs-CZ"/>
              </w:rPr>
              <w:t xml:space="preserve"> od obdržení Vašeho souhlasu se zpracováním osobních údajů</w:t>
            </w:r>
          </w:p>
        </w:tc>
      </w:tr>
      <w:tr w:rsidR="00212B95" w:rsidRPr="00212B95" w14:paraId="73AFB758" w14:textId="77777777" w:rsidTr="004222CA">
        <w:trPr>
          <w:tblCellSpacing w:w="15" w:type="dxa"/>
        </w:trPr>
        <w:tc>
          <w:tcPr>
            <w:tcW w:w="0" w:type="auto"/>
            <w:vAlign w:val="center"/>
            <w:hideMark/>
          </w:tcPr>
          <w:p w14:paraId="073339E5" w14:textId="77777777" w:rsidR="00F61F48" w:rsidRPr="007E6461" w:rsidRDefault="00F61F48" w:rsidP="007E6461">
            <w:pPr>
              <w:spacing w:after="0" w:line="240" w:lineRule="auto"/>
              <w:rPr>
                <w:rFonts w:ascii="Times New Roman" w:eastAsia="Times New Roman" w:hAnsi="Times New Roman" w:cs="Times New Roman"/>
                <w:b/>
                <w:bCs/>
                <w:sz w:val="21"/>
                <w:szCs w:val="21"/>
                <w:lang w:eastAsia="cs-CZ"/>
              </w:rPr>
            </w:pPr>
            <w:r w:rsidRPr="007E6461">
              <w:rPr>
                <w:rFonts w:ascii="Times New Roman" w:eastAsia="Times New Roman" w:hAnsi="Times New Roman" w:cs="Times New Roman"/>
                <w:b/>
                <w:bCs/>
                <w:sz w:val="21"/>
                <w:szCs w:val="21"/>
                <w:lang w:eastAsia="cs-CZ"/>
              </w:rPr>
              <w:t>Žádné jiné účely zpracování</w:t>
            </w:r>
          </w:p>
        </w:tc>
        <w:tc>
          <w:tcPr>
            <w:tcW w:w="0" w:type="auto"/>
            <w:vAlign w:val="center"/>
            <w:hideMark/>
          </w:tcPr>
          <w:p w14:paraId="5340B013"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Vaše osobní údaje nebudeme dále zpracovávat pro jiný účel, než je uvedeno výše.</w:t>
            </w:r>
          </w:p>
        </w:tc>
      </w:tr>
      <w:tr w:rsidR="00212B95" w:rsidRPr="00212B95" w14:paraId="6556E0F1" w14:textId="77777777" w:rsidTr="004222CA">
        <w:trPr>
          <w:tblCellSpacing w:w="15" w:type="dxa"/>
        </w:trPr>
        <w:tc>
          <w:tcPr>
            <w:tcW w:w="0" w:type="auto"/>
            <w:vAlign w:val="center"/>
            <w:hideMark/>
          </w:tcPr>
          <w:p w14:paraId="3719A122" w14:textId="77777777" w:rsidR="00F61F48" w:rsidRPr="007E6461" w:rsidRDefault="00F61F48" w:rsidP="007E6461">
            <w:pPr>
              <w:spacing w:after="0" w:line="240" w:lineRule="auto"/>
              <w:rPr>
                <w:rFonts w:ascii="Times New Roman" w:eastAsia="Times New Roman" w:hAnsi="Times New Roman" w:cs="Times New Roman"/>
                <w:b/>
                <w:bCs/>
                <w:sz w:val="21"/>
                <w:szCs w:val="21"/>
                <w:lang w:eastAsia="cs-CZ"/>
              </w:rPr>
            </w:pPr>
            <w:r w:rsidRPr="007E6461">
              <w:rPr>
                <w:rFonts w:ascii="Times New Roman" w:eastAsia="Times New Roman" w:hAnsi="Times New Roman" w:cs="Times New Roman"/>
                <w:b/>
                <w:bCs/>
                <w:sz w:val="21"/>
                <w:szCs w:val="21"/>
                <w:lang w:eastAsia="cs-CZ"/>
              </w:rPr>
              <w:t>Dobrovolnost poskytnutí osobních údajů</w:t>
            </w:r>
          </w:p>
        </w:tc>
        <w:tc>
          <w:tcPr>
            <w:tcW w:w="0" w:type="auto"/>
            <w:vAlign w:val="center"/>
            <w:hideMark/>
          </w:tcPr>
          <w:p w14:paraId="6D475A0F"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Nemáte povinnost nám Vaše osobní údaje poskytovat. Poskytnutí údajů je tedy dobrovolné.</w:t>
            </w:r>
          </w:p>
        </w:tc>
      </w:tr>
      <w:tr w:rsidR="00212B95" w:rsidRPr="00212B95" w14:paraId="2E7CE741" w14:textId="77777777" w:rsidTr="004222CA">
        <w:trPr>
          <w:tblCellSpacing w:w="15" w:type="dxa"/>
        </w:trPr>
        <w:tc>
          <w:tcPr>
            <w:tcW w:w="0" w:type="auto"/>
            <w:vAlign w:val="center"/>
            <w:hideMark/>
          </w:tcPr>
          <w:p w14:paraId="5100622E" w14:textId="77777777" w:rsidR="00F61F48" w:rsidRPr="007E6461" w:rsidRDefault="00F61F48" w:rsidP="007E6461">
            <w:pPr>
              <w:spacing w:after="0" w:line="240" w:lineRule="auto"/>
              <w:rPr>
                <w:rFonts w:ascii="Times New Roman" w:eastAsia="Times New Roman" w:hAnsi="Times New Roman" w:cs="Times New Roman"/>
                <w:b/>
                <w:bCs/>
                <w:sz w:val="21"/>
                <w:szCs w:val="21"/>
                <w:lang w:eastAsia="cs-CZ"/>
              </w:rPr>
            </w:pPr>
            <w:r w:rsidRPr="007E6461">
              <w:rPr>
                <w:rFonts w:ascii="Times New Roman" w:eastAsia="Times New Roman" w:hAnsi="Times New Roman" w:cs="Times New Roman"/>
                <w:b/>
                <w:bCs/>
                <w:sz w:val="21"/>
                <w:szCs w:val="21"/>
                <w:lang w:eastAsia="cs-CZ"/>
              </w:rPr>
              <w:t>Komu Vaše osobní údaje poskytujeme?</w:t>
            </w:r>
          </w:p>
        </w:tc>
        <w:tc>
          <w:tcPr>
            <w:tcW w:w="0" w:type="auto"/>
            <w:vAlign w:val="center"/>
            <w:hideMark/>
          </w:tcPr>
          <w:p w14:paraId="16C35661"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Vaše osobní údaje poskytujeme třetím subjektům (tzv. „příjemcům údajům“) pouze je-li to nezbytné pro účely procesování a rozesílání obchodních sdělení.</w:t>
            </w:r>
          </w:p>
          <w:p w14:paraId="5ED58EA5"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Jedná </w:t>
            </w:r>
            <w:commentRangeStart w:id="30"/>
            <w:r w:rsidRPr="007E6461">
              <w:rPr>
                <w:rFonts w:ascii="Times New Roman" w:eastAsia="Times New Roman" w:hAnsi="Times New Roman" w:cs="Times New Roman"/>
                <w:sz w:val="21"/>
                <w:szCs w:val="21"/>
                <w:lang w:eastAsia="cs-CZ"/>
              </w:rPr>
              <w:t>se o tyto kategorie příjemců údajů:</w:t>
            </w:r>
          </w:p>
          <w:p w14:paraId="41CE2DC0" w14:textId="3FF26B7B" w:rsidR="00F61F48" w:rsidRPr="007E6461" w:rsidRDefault="00F61F48" w:rsidP="007E6461">
            <w:pPr>
              <w:numPr>
                <w:ilvl w:val="0"/>
                <w:numId w:val="18"/>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poskytovatele webhostingových služeb – </w:t>
            </w:r>
            <w:r w:rsidR="00FD5085" w:rsidRPr="007E6461">
              <w:rPr>
                <w:rFonts w:ascii="Times New Roman" w:eastAsia="Times New Roman" w:hAnsi="Times New Roman" w:cs="Times New Roman"/>
                <w:b/>
                <w:bCs/>
                <w:sz w:val="21"/>
                <w:szCs w:val="21"/>
                <w:lang w:eastAsia="cs-CZ"/>
              </w:rPr>
              <w:t>XYZ</w:t>
            </w:r>
          </w:p>
          <w:p w14:paraId="1DBE087A" w14:textId="18B4BBB5" w:rsidR="00F61F48" w:rsidRPr="007E6461" w:rsidRDefault="00F61F48" w:rsidP="007E6461">
            <w:pPr>
              <w:numPr>
                <w:ilvl w:val="0"/>
                <w:numId w:val="18"/>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poskytovatele e-mail marketingových nástrojů – </w:t>
            </w:r>
            <w:r w:rsidR="00FD5085" w:rsidRPr="007E6461">
              <w:rPr>
                <w:rFonts w:ascii="Times New Roman" w:eastAsia="Times New Roman" w:hAnsi="Times New Roman" w:cs="Times New Roman"/>
                <w:b/>
                <w:bCs/>
                <w:sz w:val="21"/>
                <w:szCs w:val="21"/>
                <w:lang w:eastAsia="cs-CZ"/>
              </w:rPr>
              <w:t>XYZ</w:t>
            </w:r>
          </w:p>
          <w:p w14:paraId="1E57EF1D"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i/>
                <w:iCs/>
                <w:sz w:val="21"/>
                <w:szCs w:val="21"/>
                <w:lang w:eastAsia="cs-CZ"/>
              </w:rPr>
              <w:t xml:space="preserve">Tučně jsou uvedena obchodní označení služeb a platforem, pod kterými tito příjemci údajů </w:t>
            </w:r>
            <w:r w:rsidRPr="007E6461">
              <w:rPr>
                <w:rFonts w:ascii="Times New Roman" w:eastAsia="Times New Roman" w:hAnsi="Times New Roman" w:cs="Times New Roman"/>
                <w:i/>
                <w:iCs/>
                <w:sz w:val="21"/>
                <w:szCs w:val="21"/>
                <w:highlight w:val="yellow"/>
                <w:lang w:eastAsia="cs-CZ"/>
              </w:rPr>
              <w:t>vystupují.</w:t>
            </w:r>
            <w:commentRangeEnd w:id="30"/>
            <w:r w:rsidR="007E6461" w:rsidRPr="007E6461">
              <w:rPr>
                <w:rStyle w:val="Odkaznakoment"/>
                <w:rFonts w:ascii="Times New Roman" w:eastAsia="Times New Roman" w:hAnsi="Times New Roman" w:cs="Times New Roman"/>
                <w:sz w:val="21"/>
                <w:szCs w:val="21"/>
                <w:lang w:eastAsia="cs-CZ"/>
              </w:rPr>
              <w:commentReference w:id="30"/>
            </w:r>
          </w:p>
        </w:tc>
      </w:tr>
      <w:tr w:rsidR="00212B95" w:rsidRPr="00212B95" w14:paraId="54FD1FBC" w14:textId="77777777" w:rsidTr="004222CA">
        <w:trPr>
          <w:tblCellSpacing w:w="15" w:type="dxa"/>
        </w:trPr>
        <w:tc>
          <w:tcPr>
            <w:tcW w:w="0" w:type="auto"/>
            <w:vAlign w:val="center"/>
            <w:hideMark/>
          </w:tcPr>
          <w:p w14:paraId="08C0798A" w14:textId="77777777" w:rsidR="00F61F48" w:rsidRPr="007E6461" w:rsidRDefault="00F61F48" w:rsidP="007E6461">
            <w:pPr>
              <w:spacing w:after="0" w:line="240" w:lineRule="auto"/>
              <w:jc w:val="both"/>
              <w:rPr>
                <w:rFonts w:ascii="Times New Roman" w:eastAsia="Times New Roman" w:hAnsi="Times New Roman" w:cs="Times New Roman"/>
                <w:b/>
                <w:bCs/>
                <w:sz w:val="21"/>
                <w:szCs w:val="21"/>
                <w:lang w:eastAsia="cs-CZ"/>
              </w:rPr>
            </w:pPr>
            <w:r w:rsidRPr="007E6461">
              <w:rPr>
                <w:rFonts w:ascii="Times New Roman" w:eastAsia="Times New Roman" w:hAnsi="Times New Roman" w:cs="Times New Roman"/>
                <w:b/>
                <w:bCs/>
                <w:sz w:val="21"/>
                <w:szCs w:val="21"/>
                <w:lang w:eastAsia="cs-CZ"/>
              </w:rPr>
              <w:lastRenderedPageBreak/>
              <w:t>Předávání osobních údajů mimo území EHS</w:t>
            </w:r>
          </w:p>
        </w:tc>
        <w:tc>
          <w:tcPr>
            <w:tcW w:w="0" w:type="auto"/>
            <w:vAlign w:val="center"/>
            <w:hideMark/>
          </w:tcPr>
          <w:p w14:paraId="5B035D33"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Vaše osobní údaje nejsou a nebudou poskytovány do třetích zemí mimo Evropský hospodářský prostor (členské státy EU + Norsko, Lichtenštejnsko, Island) ani mezinárodním organizacím.</w:t>
            </w:r>
          </w:p>
          <w:p w14:paraId="2B1B64F7"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Všichni výše zmíněni příjemci Vašich osobních údajů mají své sídlo na území EU.</w:t>
            </w:r>
          </w:p>
        </w:tc>
      </w:tr>
      <w:tr w:rsidR="00212B95" w:rsidRPr="00212B95" w14:paraId="7053DD82" w14:textId="77777777" w:rsidTr="004222CA">
        <w:trPr>
          <w:tblCellSpacing w:w="15" w:type="dxa"/>
        </w:trPr>
        <w:tc>
          <w:tcPr>
            <w:tcW w:w="0" w:type="auto"/>
            <w:vAlign w:val="center"/>
            <w:hideMark/>
          </w:tcPr>
          <w:p w14:paraId="0DB75E7E" w14:textId="77777777" w:rsidR="00F61F48" w:rsidRPr="007E6461" w:rsidRDefault="00F61F48" w:rsidP="007E6461">
            <w:pPr>
              <w:spacing w:after="0" w:line="240" w:lineRule="auto"/>
              <w:jc w:val="both"/>
              <w:rPr>
                <w:rFonts w:ascii="Times New Roman" w:eastAsia="Times New Roman" w:hAnsi="Times New Roman" w:cs="Times New Roman"/>
                <w:b/>
                <w:bCs/>
                <w:sz w:val="21"/>
                <w:szCs w:val="21"/>
                <w:lang w:eastAsia="cs-CZ"/>
              </w:rPr>
            </w:pPr>
            <w:r w:rsidRPr="007E6461">
              <w:rPr>
                <w:rFonts w:ascii="Times New Roman" w:eastAsia="Times New Roman" w:hAnsi="Times New Roman" w:cs="Times New Roman"/>
                <w:b/>
                <w:bCs/>
                <w:sz w:val="21"/>
                <w:szCs w:val="21"/>
                <w:lang w:eastAsia="cs-CZ"/>
              </w:rPr>
              <w:t>Automatické rozhodování. Profilování</w:t>
            </w:r>
          </w:p>
        </w:tc>
        <w:tc>
          <w:tcPr>
            <w:tcW w:w="0" w:type="auto"/>
            <w:vAlign w:val="center"/>
            <w:hideMark/>
          </w:tcPr>
          <w:p w14:paraId="4EB0D087" w14:textId="77777777" w:rsidR="00F61F48"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Osobní údaje jsou zpracovávány v elektronické podobě automatizovaným způsobem.</w:t>
            </w:r>
          </w:p>
          <w:p w14:paraId="57C90D10" w14:textId="77777777" w:rsidR="00FD5085" w:rsidRPr="007E6461" w:rsidRDefault="00FD5085" w:rsidP="007E6461">
            <w:pPr>
              <w:spacing w:after="120" w:line="240" w:lineRule="auto"/>
              <w:jc w:val="both"/>
              <w:rPr>
                <w:rFonts w:ascii="Times New Roman" w:eastAsia="Times New Roman" w:hAnsi="Times New Roman" w:cs="Times New Roman"/>
                <w:sz w:val="21"/>
                <w:szCs w:val="21"/>
                <w:lang w:eastAsia="cs-CZ"/>
              </w:rPr>
            </w:pPr>
            <w:commentRangeStart w:id="31"/>
            <w:r w:rsidRPr="007E6461">
              <w:rPr>
                <w:rFonts w:ascii="Times New Roman" w:eastAsia="Times New Roman" w:hAnsi="Times New Roman" w:cs="Times New Roman"/>
                <w:sz w:val="21"/>
                <w:szCs w:val="21"/>
                <w:lang w:eastAsia="cs-CZ"/>
              </w:rPr>
              <w:t xml:space="preserve">V souvislosti se zpracováním Vašich osobních údajů </w:t>
            </w:r>
            <w:r w:rsidRPr="007E6461">
              <w:rPr>
                <w:rFonts w:ascii="Times New Roman" w:eastAsia="Times New Roman" w:hAnsi="Times New Roman" w:cs="Times New Roman"/>
                <w:b/>
                <w:bCs/>
                <w:sz w:val="21"/>
                <w:szCs w:val="21"/>
                <w:lang w:eastAsia="cs-CZ"/>
              </w:rPr>
              <w:t>dochází i k tzv. automatizovanému rozhodování, včetně profilování</w:t>
            </w:r>
            <w:r w:rsidRPr="007E6461">
              <w:rPr>
                <w:rFonts w:ascii="Times New Roman" w:eastAsia="Times New Roman" w:hAnsi="Times New Roman" w:cs="Times New Roman"/>
                <w:sz w:val="21"/>
                <w:szCs w:val="21"/>
                <w:lang w:eastAsia="cs-CZ"/>
              </w:rPr>
              <w:t>. To konkrétně znamená, že v souvislosti se zpracováním Vašich osobních údajů Vám analytické nástroje našeho webového portálu jsou schopny učinit cílenou nabídku investičních příležitostí či nabídku poskytnutí financování prostřednictvím naší platformy bankee.cz, o které se dle námi provedené analýzy zajímáte, nebo které by Vás mohly zajímat</w:t>
            </w:r>
            <w:commentRangeEnd w:id="31"/>
            <w:r w:rsidRPr="007E6461">
              <w:rPr>
                <w:rStyle w:val="Odkaznakoment"/>
                <w:rFonts w:ascii="Times New Roman" w:eastAsia="Times New Roman" w:hAnsi="Times New Roman" w:cs="Times New Roman"/>
                <w:sz w:val="21"/>
                <w:szCs w:val="21"/>
                <w:lang w:eastAsia="cs-CZ"/>
              </w:rPr>
              <w:commentReference w:id="31"/>
            </w:r>
            <w:r w:rsidRPr="007E6461">
              <w:rPr>
                <w:rFonts w:ascii="Times New Roman" w:eastAsia="Times New Roman" w:hAnsi="Times New Roman" w:cs="Times New Roman"/>
                <w:sz w:val="21"/>
                <w:szCs w:val="21"/>
                <w:lang w:eastAsia="cs-CZ"/>
              </w:rPr>
              <w:t>.</w:t>
            </w:r>
          </w:p>
          <w:p w14:paraId="63B34B12" w14:textId="4820AE6E" w:rsidR="00FD5085" w:rsidRPr="007E6461" w:rsidRDefault="00F61F48"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Máte právo </w:t>
            </w:r>
            <w:r w:rsidRPr="007E6461">
              <w:rPr>
                <w:rFonts w:ascii="Times New Roman" w:eastAsia="Times New Roman" w:hAnsi="Times New Roman" w:cs="Times New Roman"/>
                <w:b/>
                <w:bCs/>
                <w:sz w:val="21"/>
                <w:szCs w:val="21"/>
                <w:lang w:eastAsia="cs-CZ"/>
              </w:rPr>
              <w:t>kdykoli vznést námitku proti zpracování</w:t>
            </w:r>
            <w:r w:rsidRPr="007E6461">
              <w:rPr>
                <w:rFonts w:ascii="Times New Roman" w:eastAsia="Times New Roman" w:hAnsi="Times New Roman" w:cs="Times New Roman"/>
                <w:sz w:val="21"/>
                <w:szCs w:val="21"/>
                <w:lang w:eastAsia="cs-CZ"/>
              </w:rPr>
              <w:t xml:space="preserve"> Vašich osobních údajů pro účely přímého marketingu (což zahrnuje i profilování). Pokud takovou námitku vznesete, nebudeme již dané osobní údaje pro účely přímého marketingu zpracovávat.</w:t>
            </w:r>
          </w:p>
        </w:tc>
      </w:tr>
      <w:tr w:rsidR="00F55D4E" w:rsidRPr="00212B95" w14:paraId="0FDEBA27" w14:textId="77777777" w:rsidTr="004222CA">
        <w:trPr>
          <w:tblCellSpacing w:w="15" w:type="dxa"/>
        </w:trPr>
        <w:tc>
          <w:tcPr>
            <w:tcW w:w="0" w:type="auto"/>
            <w:vAlign w:val="center"/>
            <w:hideMark/>
          </w:tcPr>
          <w:p w14:paraId="5C65BA9D" w14:textId="02AB1AE4" w:rsidR="00F55D4E" w:rsidRPr="007E6461" w:rsidRDefault="00F55D4E" w:rsidP="007E6461">
            <w:pPr>
              <w:spacing w:after="0" w:line="240" w:lineRule="auto"/>
              <w:jc w:val="both"/>
              <w:rPr>
                <w:rFonts w:ascii="Times New Roman" w:eastAsia="Times New Roman" w:hAnsi="Times New Roman" w:cs="Times New Roman"/>
                <w:b/>
                <w:bCs/>
                <w:color w:val="EE0000"/>
                <w:sz w:val="21"/>
                <w:szCs w:val="21"/>
                <w:lang w:eastAsia="cs-CZ"/>
              </w:rPr>
            </w:pPr>
            <w:r w:rsidRPr="007E6461">
              <w:rPr>
                <w:rFonts w:ascii="Times New Roman" w:eastAsia="Times New Roman" w:hAnsi="Times New Roman" w:cs="Times New Roman"/>
                <w:b/>
                <w:bCs/>
                <w:sz w:val="21"/>
                <w:szCs w:val="21"/>
                <w:lang w:eastAsia="cs-CZ"/>
              </w:rPr>
              <w:t>Vaše práva v souvislosti se zpracováním osobních údajů</w:t>
            </w:r>
          </w:p>
        </w:tc>
        <w:tc>
          <w:tcPr>
            <w:tcW w:w="0" w:type="auto"/>
            <w:vAlign w:val="center"/>
            <w:hideMark/>
          </w:tcPr>
          <w:p w14:paraId="3F63401B" w14:textId="77777777" w:rsidR="00F55D4E" w:rsidRPr="007E6461" w:rsidRDefault="00F55D4E" w:rsidP="007E6461">
            <w:p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V souvislosti se zpracováváním Vašich osobních údajů máte řadu práv, které můžete realizovat. Jedná se především o:</w:t>
            </w:r>
          </w:p>
          <w:p w14:paraId="5D9F3109" w14:textId="77777777" w:rsidR="00F55D4E" w:rsidRPr="007E6461" w:rsidRDefault="00F55D4E" w:rsidP="007E6461">
            <w:pPr>
              <w:numPr>
                <w:ilvl w:val="0"/>
                <w:numId w:val="5"/>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právo </w:t>
            </w:r>
            <w:r w:rsidRPr="007E6461">
              <w:rPr>
                <w:rFonts w:ascii="Times New Roman" w:eastAsia="Times New Roman" w:hAnsi="Times New Roman" w:cs="Times New Roman"/>
                <w:b/>
                <w:bCs/>
                <w:sz w:val="21"/>
                <w:szCs w:val="21"/>
                <w:lang w:eastAsia="cs-CZ"/>
              </w:rPr>
              <w:t>odvolat souhlas</w:t>
            </w:r>
            <w:r w:rsidRPr="007E6461">
              <w:rPr>
                <w:rFonts w:ascii="Times New Roman" w:eastAsia="Times New Roman" w:hAnsi="Times New Roman" w:cs="Times New Roman"/>
                <w:sz w:val="21"/>
                <w:szCs w:val="21"/>
                <w:lang w:eastAsia="cs-CZ"/>
              </w:rPr>
              <w:t xml:space="preserve"> se zpracováním Vašich osobních údajů;</w:t>
            </w:r>
          </w:p>
          <w:p w14:paraId="3F290F52" w14:textId="77777777" w:rsidR="00F55D4E" w:rsidRPr="007E6461" w:rsidRDefault="00F55D4E" w:rsidP="007E6461">
            <w:pPr>
              <w:numPr>
                <w:ilvl w:val="0"/>
                <w:numId w:val="5"/>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právo od nás požadovat </w:t>
            </w:r>
            <w:r w:rsidRPr="007E6461">
              <w:rPr>
                <w:rFonts w:ascii="Times New Roman" w:eastAsia="Times New Roman" w:hAnsi="Times New Roman" w:cs="Times New Roman"/>
                <w:b/>
                <w:bCs/>
                <w:sz w:val="21"/>
                <w:szCs w:val="21"/>
                <w:lang w:eastAsia="cs-CZ"/>
              </w:rPr>
              <w:t>přístup k osobním údajům</w:t>
            </w:r>
            <w:r w:rsidRPr="007E6461">
              <w:rPr>
                <w:rFonts w:ascii="Times New Roman" w:eastAsia="Times New Roman" w:hAnsi="Times New Roman" w:cs="Times New Roman"/>
                <w:sz w:val="21"/>
                <w:szCs w:val="21"/>
                <w:lang w:eastAsia="cs-CZ"/>
              </w:rPr>
              <w:t xml:space="preserve">, které se Vás týkají, dále požadovat jejich </w:t>
            </w:r>
            <w:r w:rsidRPr="007E6461">
              <w:rPr>
                <w:rFonts w:ascii="Times New Roman" w:eastAsia="Times New Roman" w:hAnsi="Times New Roman" w:cs="Times New Roman"/>
                <w:b/>
                <w:bCs/>
                <w:sz w:val="21"/>
                <w:szCs w:val="21"/>
                <w:lang w:eastAsia="cs-CZ"/>
              </w:rPr>
              <w:t>opravu</w:t>
            </w:r>
            <w:r w:rsidRPr="007E6461">
              <w:rPr>
                <w:rFonts w:ascii="Times New Roman" w:eastAsia="Times New Roman" w:hAnsi="Times New Roman" w:cs="Times New Roman"/>
                <w:sz w:val="21"/>
                <w:szCs w:val="21"/>
                <w:lang w:eastAsia="cs-CZ"/>
              </w:rPr>
              <w:t xml:space="preserve"> nebo </w:t>
            </w:r>
            <w:r w:rsidRPr="007E6461">
              <w:rPr>
                <w:rFonts w:ascii="Times New Roman" w:eastAsia="Times New Roman" w:hAnsi="Times New Roman" w:cs="Times New Roman"/>
                <w:b/>
                <w:bCs/>
                <w:sz w:val="21"/>
                <w:szCs w:val="21"/>
                <w:lang w:eastAsia="cs-CZ"/>
              </w:rPr>
              <w:t>výmaz</w:t>
            </w:r>
            <w:r w:rsidRPr="007E6461">
              <w:rPr>
                <w:rFonts w:ascii="Times New Roman" w:eastAsia="Times New Roman" w:hAnsi="Times New Roman" w:cs="Times New Roman"/>
                <w:sz w:val="21"/>
                <w:szCs w:val="21"/>
                <w:lang w:eastAsia="cs-CZ"/>
              </w:rPr>
              <w:t xml:space="preserve">, nebo požadovat </w:t>
            </w:r>
            <w:r w:rsidRPr="007E6461">
              <w:rPr>
                <w:rFonts w:ascii="Times New Roman" w:eastAsia="Times New Roman" w:hAnsi="Times New Roman" w:cs="Times New Roman"/>
                <w:b/>
                <w:bCs/>
                <w:sz w:val="21"/>
                <w:szCs w:val="21"/>
                <w:lang w:eastAsia="cs-CZ"/>
              </w:rPr>
              <w:t>omezení jejich zpracování</w:t>
            </w:r>
            <w:r w:rsidRPr="007E6461">
              <w:rPr>
                <w:rFonts w:ascii="Times New Roman" w:eastAsia="Times New Roman" w:hAnsi="Times New Roman" w:cs="Times New Roman"/>
                <w:sz w:val="21"/>
                <w:szCs w:val="21"/>
                <w:lang w:eastAsia="cs-CZ"/>
              </w:rPr>
              <w:t>,</w:t>
            </w:r>
          </w:p>
          <w:p w14:paraId="253D8998" w14:textId="77777777" w:rsidR="00F55D4E" w:rsidRPr="007E6461" w:rsidRDefault="00F55D4E" w:rsidP="007E6461">
            <w:pPr>
              <w:numPr>
                <w:ilvl w:val="0"/>
                <w:numId w:val="5"/>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právo </w:t>
            </w:r>
            <w:r w:rsidRPr="007E6461">
              <w:rPr>
                <w:rFonts w:ascii="Times New Roman" w:eastAsia="Times New Roman" w:hAnsi="Times New Roman" w:cs="Times New Roman"/>
                <w:b/>
                <w:bCs/>
                <w:sz w:val="21"/>
                <w:szCs w:val="21"/>
                <w:lang w:eastAsia="cs-CZ"/>
              </w:rPr>
              <w:t>vznést námitku</w:t>
            </w:r>
            <w:r w:rsidRPr="007E6461">
              <w:rPr>
                <w:rFonts w:ascii="Times New Roman" w:eastAsia="Times New Roman" w:hAnsi="Times New Roman" w:cs="Times New Roman"/>
                <w:sz w:val="21"/>
                <w:szCs w:val="21"/>
                <w:lang w:eastAsia="cs-CZ"/>
              </w:rPr>
              <w:t xml:space="preserve"> proti zpracování – námitku, vč. její odůvodnění prosím zasílejte na </w:t>
            </w:r>
            <w:hyperlink r:id="rId54" w:history="1">
              <w:r w:rsidRPr="007E6461">
                <w:rPr>
                  <w:rStyle w:val="Hypertextovodkaz"/>
                  <w:rFonts w:ascii="Times New Roman" w:eastAsia="Times New Roman" w:hAnsi="Times New Roman" w:cs="Times New Roman"/>
                  <w:sz w:val="21"/>
                  <w:szCs w:val="21"/>
                  <w:lang w:eastAsia="cs-CZ"/>
                </w:rPr>
                <w:t>podpora@bankee.cz</w:t>
              </w:r>
            </w:hyperlink>
            <w:r w:rsidRPr="007E6461">
              <w:rPr>
                <w:rFonts w:ascii="Times New Roman" w:eastAsia="Times New Roman" w:hAnsi="Times New Roman" w:cs="Times New Roman"/>
                <w:sz w:val="21"/>
                <w:szCs w:val="21"/>
                <w:lang w:eastAsia="cs-CZ"/>
              </w:rPr>
              <w:t>;</w:t>
            </w:r>
          </w:p>
          <w:p w14:paraId="44D446AA" w14:textId="77777777" w:rsidR="00F55D4E" w:rsidRPr="007E6461" w:rsidRDefault="00F55D4E" w:rsidP="007E6461">
            <w:pPr>
              <w:numPr>
                <w:ilvl w:val="0"/>
                <w:numId w:val="5"/>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právo </w:t>
            </w:r>
            <w:r w:rsidRPr="007E6461">
              <w:rPr>
                <w:rFonts w:ascii="Times New Roman" w:eastAsia="Times New Roman" w:hAnsi="Times New Roman" w:cs="Times New Roman"/>
                <w:b/>
                <w:bCs/>
                <w:sz w:val="21"/>
                <w:szCs w:val="21"/>
                <w:lang w:eastAsia="cs-CZ"/>
              </w:rPr>
              <w:t>podat stížnost</w:t>
            </w:r>
            <w:r w:rsidRPr="007E6461">
              <w:rPr>
                <w:rFonts w:ascii="Times New Roman" w:eastAsia="Times New Roman" w:hAnsi="Times New Roman" w:cs="Times New Roman"/>
                <w:sz w:val="21"/>
                <w:szCs w:val="21"/>
                <w:lang w:eastAsia="cs-CZ"/>
              </w:rPr>
              <w:t xml:space="preserve"> u Úřadu pro ochranu osobních údajů (sídlo: Pplk. Sochora 27, 170 00 Praha 7, web: </w:t>
            </w:r>
            <w:hyperlink r:id="rId55" w:history="1">
              <w:r w:rsidRPr="007E6461">
                <w:rPr>
                  <w:rStyle w:val="Hypertextovodkaz"/>
                  <w:rFonts w:ascii="Times New Roman" w:eastAsia="Times New Roman" w:hAnsi="Times New Roman" w:cs="Times New Roman"/>
                  <w:sz w:val="21"/>
                  <w:szCs w:val="21"/>
                  <w:lang w:eastAsia="cs-CZ"/>
                </w:rPr>
                <w:t>https://uoou.gov.cz/kontakt</w:t>
              </w:r>
            </w:hyperlink>
            <w:r w:rsidRPr="007E6461">
              <w:rPr>
                <w:rFonts w:ascii="Times New Roman" w:eastAsia="Times New Roman" w:hAnsi="Times New Roman" w:cs="Times New Roman"/>
                <w:sz w:val="21"/>
                <w:szCs w:val="21"/>
                <w:lang w:eastAsia="cs-CZ"/>
              </w:rPr>
              <w:t xml:space="preserve">; tel. </w:t>
            </w:r>
            <w:r w:rsidRPr="007E6461">
              <w:rPr>
                <w:rFonts w:ascii="Times New Roman" w:hAnsi="Times New Roman" w:cs="Times New Roman"/>
                <w:sz w:val="21"/>
                <w:szCs w:val="21"/>
              </w:rPr>
              <w:t xml:space="preserve">+420234665800, el. podatelna: </w:t>
            </w:r>
            <w:hyperlink r:id="rId56" w:history="1">
              <w:r w:rsidRPr="007E6461">
                <w:rPr>
                  <w:rStyle w:val="Hypertextovodkaz"/>
                  <w:rFonts w:ascii="Times New Roman" w:hAnsi="Times New Roman" w:cs="Times New Roman"/>
                  <w:color w:val="auto"/>
                  <w:sz w:val="21"/>
                  <w:szCs w:val="21"/>
                </w:rPr>
                <w:t>posta@uoou.gov.cz</w:t>
              </w:r>
            </w:hyperlink>
            <w:r w:rsidRPr="007E6461">
              <w:rPr>
                <w:rFonts w:ascii="Times New Roman" w:hAnsi="Times New Roman" w:cs="Times New Roman"/>
                <w:sz w:val="21"/>
                <w:szCs w:val="21"/>
              </w:rPr>
              <w:t>),</w:t>
            </w:r>
            <w:r w:rsidRPr="007E6461">
              <w:rPr>
                <w:rFonts w:ascii="Times New Roman" w:eastAsia="Times New Roman" w:hAnsi="Times New Roman" w:cs="Times New Roman"/>
                <w:sz w:val="21"/>
                <w:szCs w:val="21"/>
                <w:lang w:eastAsia="cs-CZ"/>
              </w:rPr>
              <w:t xml:space="preserve"> pokud se domníváte, že Vaše osobní údaje zpracováváme v rozporu s právními předpisy</w:t>
            </w:r>
          </w:p>
          <w:p w14:paraId="1EA7B550" w14:textId="77777777" w:rsidR="00F55D4E" w:rsidRPr="007E6461" w:rsidRDefault="00F55D4E" w:rsidP="007E6461">
            <w:pPr>
              <w:numPr>
                <w:ilvl w:val="0"/>
                <w:numId w:val="5"/>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tzv. „</w:t>
            </w:r>
            <w:r w:rsidRPr="007E6461">
              <w:rPr>
                <w:rFonts w:ascii="Times New Roman" w:eastAsia="Times New Roman" w:hAnsi="Times New Roman" w:cs="Times New Roman"/>
                <w:b/>
                <w:bCs/>
                <w:sz w:val="21"/>
                <w:szCs w:val="21"/>
                <w:lang w:eastAsia="cs-CZ"/>
              </w:rPr>
              <w:t>právo na přenositelnost údajů</w:t>
            </w:r>
            <w:r w:rsidRPr="007E6461">
              <w:rPr>
                <w:rFonts w:ascii="Times New Roman" w:eastAsia="Times New Roman" w:hAnsi="Times New Roman" w:cs="Times New Roman"/>
                <w:sz w:val="21"/>
                <w:szCs w:val="21"/>
                <w:lang w:eastAsia="cs-CZ"/>
              </w:rPr>
              <w:t>“, což Vám zaručuje:</w:t>
            </w:r>
          </w:p>
          <w:p w14:paraId="22E37177" w14:textId="77777777" w:rsidR="00F55D4E" w:rsidRPr="007E6461" w:rsidRDefault="00F55D4E" w:rsidP="007E6461">
            <w:pPr>
              <w:numPr>
                <w:ilvl w:val="1"/>
                <w:numId w:val="5"/>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právo získat Vaše osobní údaje, které se jste nám poskytli, a to ve formě strukturovaného výstupu (např. formou elektronického pdf souboru),</w:t>
            </w:r>
          </w:p>
          <w:p w14:paraId="0A84ACF0" w14:textId="77777777" w:rsidR="00F55D4E" w:rsidRPr="007E6461" w:rsidRDefault="00F55D4E" w:rsidP="007E6461">
            <w:pPr>
              <w:numPr>
                <w:ilvl w:val="1"/>
                <w:numId w:val="5"/>
              </w:numPr>
              <w:spacing w:after="120" w:line="240" w:lineRule="auto"/>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právo požadovat, abychom Vaše údaje předali přímo jinému správci dle Vašeho výběru (což zrealizujeme, pokud to bude technicky proveditelné).</w:t>
            </w:r>
          </w:p>
          <w:p w14:paraId="1EEB2A56" w14:textId="77777777" w:rsidR="00F55D4E" w:rsidRPr="007E6461" w:rsidRDefault="00F55D4E" w:rsidP="007E6461">
            <w:pPr>
              <w:spacing w:after="120" w:line="240" w:lineRule="auto"/>
              <w:ind w:left="-6"/>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Instrukce k vykonání kteréhokoliv z těchto práv najdete rovněž ve svém uživatelském profilu na webové platformě </w:t>
            </w:r>
            <w:hyperlink r:id="rId57" w:history="1">
              <w:r w:rsidRPr="007E6461">
                <w:rPr>
                  <w:rStyle w:val="Hypertextovodkaz"/>
                  <w:rFonts w:ascii="Times New Roman" w:eastAsia="Times New Roman" w:hAnsi="Times New Roman" w:cs="Times New Roman"/>
                  <w:color w:val="auto"/>
                  <w:sz w:val="21"/>
                  <w:szCs w:val="21"/>
                  <w:lang w:eastAsia="cs-CZ"/>
                </w:rPr>
                <w:t>www.bankee.cz</w:t>
              </w:r>
            </w:hyperlink>
            <w:r w:rsidRPr="007E6461">
              <w:rPr>
                <w:rFonts w:ascii="Times New Roman" w:eastAsia="Times New Roman" w:hAnsi="Times New Roman" w:cs="Times New Roman"/>
                <w:sz w:val="21"/>
                <w:szCs w:val="21"/>
                <w:lang w:eastAsia="cs-CZ"/>
              </w:rPr>
              <w:t xml:space="preserve">. </w:t>
            </w:r>
          </w:p>
          <w:p w14:paraId="3EC3F318" w14:textId="77777777" w:rsidR="00F55D4E" w:rsidRPr="007E6461" w:rsidRDefault="00F55D4E" w:rsidP="007E6461">
            <w:pPr>
              <w:spacing w:after="120" w:line="240" w:lineRule="auto"/>
              <w:ind w:left="-6"/>
              <w:jc w:val="both"/>
              <w:rPr>
                <w:rFonts w:ascii="Times New Roman" w:eastAsia="Times New Roman" w:hAnsi="Times New Roman" w:cs="Times New Roman"/>
                <w:sz w:val="21"/>
                <w:szCs w:val="21"/>
                <w:lang w:eastAsia="cs-CZ"/>
              </w:rPr>
            </w:pPr>
            <w:r w:rsidRPr="007E6461">
              <w:rPr>
                <w:rFonts w:ascii="Times New Roman" w:eastAsia="Times New Roman" w:hAnsi="Times New Roman" w:cs="Times New Roman"/>
                <w:sz w:val="21"/>
                <w:szCs w:val="21"/>
                <w:lang w:eastAsia="cs-CZ"/>
              </w:rPr>
              <w:t xml:space="preserve">Jakékoli z uvedených práv můžete rovněž uplatnit emailem na </w:t>
            </w:r>
            <w:hyperlink r:id="rId58" w:history="1">
              <w:r w:rsidRPr="007E6461">
                <w:rPr>
                  <w:rStyle w:val="Hypertextovodkaz"/>
                  <w:rFonts w:ascii="Times New Roman" w:eastAsia="Times New Roman" w:hAnsi="Times New Roman" w:cs="Times New Roman"/>
                  <w:sz w:val="21"/>
                  <w:szCs w:val="21"/>
                  <w:lang w:eastAsia="cs-CZ"/>
                </w:rPr>
                <w:t>podpora@bankee.cz</w:t>
              </w:r>
            </w:hyperlink>
            <w:r w:rsidRPr="007E6461">
              <w:rPr>
                <w:rFonts w:ascii="Times New Roman" w:eastAsia="Times New Roman" w:hAnsi="Times New Roman" w:cs="Times New Roman"/>
                <w:sz w:val="21"/>
                <w:szCs w:val="21"/>
                <w:lang w:eastAsia="cs-CZ"/>
              </w:rPr>
              <w:t xml:space="preserve">. </w:t>
            </w:r>
          </w:p>
          <w:p w14:paraId="2030EC1C" w14:textId="7E51AEFD" w:rsidR="00F55D4E" w:rsidRPr="007E6461" w:rsidRDefault="00F55D4E" w:rsidP="007E6461">
            <w:pPr>
              <w:spacing w:after="120" w:line="240" w:lineRule="auto"/>
              <w:jc w:val="both"/>
              <w:rPr>
                <w:rFonts w:ascii="Times New Roman" w:eastAsia="Times New Roman" w:hAnsi="Times New Roman" w:cs="Times New Roman"/>
                <w:color w:val="EE0000"/>
                <w:sz w:val="21"/>
                <w:szCs w:val="21"/>
                <w:lang w:eastAsia="cs-CZ"/>
              </w:rPr>
            </w:pPr>
            <w:r w:rsidRPr="007E6461">
              <w:rPr>
                <w:rFonts w:ascii="Times New Roman" w:eastAsia="Times New Roman" w:hAnsi="Times New Roman" w:cs="Times New Roman"/>
                <w:sz w:val="21"/>
                <w:szCs w:val="21"/>
                <w:lang w:eastAsia="cs-CZ"/>
              </w:rPr>
              <w:t>Vedle výše uvedených práv Vám v souvislosti se zpracováváním Vašich údajů náleží i další práva uvedena níže v </w:t>
            </w:r>
            <w:r w:rsidRPr="007E6461">
              <w:rPr>
                <w:rFonts w:ascii="Times New Roman" w:eastAsia="Times New Roman" w:hAnsi="Times New Roman" w:cs="Times New Roman"/>
                <w:b/>
                <w:bCs/>
                <w:sz w:val="21"/>
                <w:szCs w:val="21"/>
                <w:lang w:eastAsia="cs-CZ"/>
              </w:rPr>
              <w:t>Příloze.</w:t>
            </w:r>
          </w:p>
        </w:tc>
      </w:tr>
    </w:tbl>
    <w:p w14:paraId="49497F70" w14:textId="77777777" w:rsidR="00A16811" w:rsidRPr="00212B95" w:rsidRDefault="00A16811" w:rsidP="004222CA">
      <w:pPr>
        <w:spacing w:before="100" w:beforeAutospacing="1" w:after="100" w:afterAutospacing="1" w:line="240" w:lineRule="auto"/>
        <w:jc w:val="both"/>
        <w:outlineLvl w:val="2"/>
        <w:rPr>
          <w:rFonts w:ascii="Times New Roman" w:eastAsia="Times New Roman" w:hAnsi="Times New Roman" w:cs="Times New Roman"/>
          <w:b/>
          <w:bCs/>
          <w:color w:val="EE0000"/>
          <w:lang w:eastAsia="cs-CZ"/>
        </w:rPr>
      </w:pPr>
    </w:p>
    <w:p w14:paraId="6145A386" w14:textId="77777777" w:rsidR="00FD5085" w:rsidRDefault="00FD5085">
      <w:pPr>
        <w:rPr>
          <w:rFonts w:ascii="Times New Roman" w:eastAsia="Times New Roman" w:hAnsi="Times New Roman" w:cs="Times New Roman"/>
          <w:b/>
          <w:bCs/>
          <w:lang w:eastAsia="cs-CZ"/>
        </w:rPr>
      </w:pPr>
      <w:r>
        <w:rPr>
          <w:rFonts w:ascii="Times New Roman" w:eastAsia="Times New Roman" w:hAnsi="Times New Roman" w:cs="Times New Roman"/>
          <w:b/>
          <w:bCs/>
          <w:lang w:eastAsia="cs-CZ"/>
        </w:rPr>
        <w:br w:type="page"/>
      </w:r>
    </w:p>
    <w:p w14:paraId="1E4D5EB3" w14:textId="28D07C84" w:rsidR="00F61F48" w:rsidRPr="00FE04C9" w:rsidRDefault="00FE04C9" w:rsidP="00B7199B">
      <w:pPr>
        <w:spacing w:after="120" w:line="240" w:lineRule="auto"/>
        <w:jc w:val="both"/>
        <w:outlineLvl w:val="1"/>
        <w:rPr>
          <w:rFonts w:ascii="Times New Roman" w:eastAsia="Times New Roman" w:hAnsi="Times New Roman" w:cs="Times New Roman"/>
          <w:b/>
          <w:bCs/>
          <w:lang w:eastAsia="cs-CZ"/>
        </w:rPr>
      </w:pPr>
      <w:r w:rsidRPr="00FE04C9">
        <w:rPr>
          <w:rFonts w:ascii="Times New Roman" w:eastAsia="Times New Roman" w:hAnsi="Times New Roman" w:cs="Times New Roman"/>
          <w:b/>
          <w:bCs/>
          <w:lang w:eastAsia="cs-CZ"/>
        </w:rPr>
        <w:lastRenderedPageBreak/>
        <w:t>PŘÍLOHA – PŘEHLED PRÁV SUBJEKTŮ ÚDAJŮ</w:t>
      </w:r>
    </w:p>
    <w:p w14:paraId="27F1B57C" w14:textId="77777777" w:rsidR="00B7199B" w:rsidRDefault="00B7199B" w:rsidP="00B7199B">
      <w:pPr>
        <w:spacing w:after="120" w:line="240" w:lineRule="auto"/>
        <w:jc w:val="both"/>
        <w:rPr>
          <w:rFonts w:ascii="Times New Roman" w:eastAsia="Times New Roman" w:hAnsi="Times New Roman" w:cs="Times New Roman"/>
          <w:lang w:eastAsia="cs-CZ"/>
        </w:rPr>
      </w:pPr>
    </w:p>
    <w:p w14:paraId="6FDBF50B" w14:textId="1718A800" w:rsidR="006332FD" w:rsidRPr="007E6461" w:rsidRDefault="00546C6F" w:rsidP="00B7199B">
      <w:pPr>
        <w:spacing w:after="120" w:line="240" w:lineRule="auto"/>
        <w:jc w:val="both"/>
        <w:rPr>
          <w:rFonts w:ascii="Times New Roman" w:eastAsia="Times New Roman" w:hAnsi="Times New Roman" w:cs="Times New Roman"/>
          <w:lang w:eastAsia="cs-CZ"/>
        </w:rPr>
      </w:pPr>
      <w:r w:rsidRPr="007E6461">
        <w:rPr>
          <w:rFonts w:ascii="Times New Roman" w:eastAsia="Times New Roman" w:hAnsi="Times New Roman" w:cs="Times New Roman"/>
          <w:lang w:eastAsia="cs-CZ"/>
        </w:rPr>
        <w:t>Spol</w:t>
      </w:r>
      <w:r w:rsidR="006332FD" w:rsidRPr="007E6461">
        <w:rPr>
          <w:rFonts w:ascii="Times New Roman" w:eastAsia="Times New Roman" w:hAnsi="Times New Roman" w:cs="Times New Roman"/>
          <w:lang w:eastAsia="cs-CZ"/>
        </w:rPr>
        <w:t>ečnosti skupiny BANKEE, tedy:</w:t>
      </w:r>
    </w:p>
    <w:p w14:paraId="63DF5687" w14:textId="77777777" w:rsidR="006332FD" w:rsidRPr="007E6461" w:rsidRDefault="006332FD" w:rsidP="00B7199B">
      <w:pPr>
        <w:pStyle w:val="Odstavecseseznamem"/>
        <w:numPr>
          <w:ilvl w:val="3"/>
          <w:numId w:val="13"/>
        </w:numPr>
        <w:spacing w:after="120" w:line="240" w:lineRule="auto"/>
        <w:ind w:left="567" w:hanging="283"/>
        <w:jc w:val="both"/>
        <w:rPr>
          <w:rFonts w:ascii="Times New Roman" w:eastAsia="Times New Roman" w:hAnsi="Times New Roman" w:cs="Times New Roman"/>
          <w:lang w:eastAsia="cs-CZ"/>
        </w:rPr>
      </w:pPr>
      <w:r w:rsidRPr="007E6461">
        <w:rPr>
          <w:rFonts w:ascii="Times New Roman" w:eastAsia="Times New Roman" w:hAnsi="Times New Roman" w:cs="Times New Roman"/>
          <w:lang w:eastAsia="cs-CZ"/>
        </w:rPr>
        <w:t xml:space="preserve">obchodní společnost </w:t>
      </w:r>
      <w:r w:rsidRPr="007E6461">
        <w:rPr>
          <w:rFonts w:ascii="Times New Roman" w:eastAsia="Times New Roman" w:hAnsi="Times New Roman" w:cs="Times New Roman"/>
          <w:b/>
          <w:bCs/>
          <w:lang w:eastAsia="cs-CZ"/>
        </w:rPr>
        <w:t>BANKEE Credit Management s.r.o.</w:t>
      </w:r>
      <w:r w:rsidRPr="007E6461">
        <w:rPr>
          <w:rFonts w:ascii="Times New Roman" w:eastAsia="Times New Roman" w:hAnsi="Times New Roman" w:cs="Times New Roman"/>
          <w:lang w:eastAsia="cs-CZ"/>
        </w:rPr>
        <w:t>, IČO: 179 96 201, se sídlem: Na okraji 381/41, Veleslavín, 162 00 Praha 6,</w:t>
      </w:r>
    </w:p>
    <w:p w14:paraId="57BB45FC" w14:textId="77777777" w:rsidR="006332FD" w:rsidRPr="007E6461" w:rsidRDefault="006332FD" w:rsidP="00B7199B">
      <w:pPr>
        <w:pStyle w:val="Odstavecseseznamem"/>
        <w:spacing w:after="120" w:line="240" w:lineRule="auto"/>
        <w:ind w:left="567"/>
        <w:jc w:val="both"/>
        <w:rPr>
          <w:rFonts w:ascii="Times New Roman" w:eastAsia="Times New Roman" w:hAnsi="Times New Roman" w:cs="Times New Roman"/>
          <w:lang w:eastAsia="cs-CZ"/>
        </w:rPr>
      </w:pPr>
    </w:p>
    <w:p w14:paraId="21F4590A" w14:textId="36089EAA" w:rsidR="006332FD" w:rsidRPr="007E6461" w:rsidRDefault="006332FD" w:rsidP="00B7199B">
      <w:pPr>
        <w:pStyle w:val="Odstavecseseznamem"/>
        <w:spacing w:after="120" w:line="240" w:lineRule="auto"/>
        <w:ind w:left="567"/>
        <w:jc w:val="both"/>
        <w:rPr>
          <w:rFonts w:ascii="Times New Roman" w:eastAsia="Times New Roman" w:hAnsi="Times New Roman" w:cs="Times New Roman"/>
          <w:lang w:eastAsia="cs-CZ"/>
        </w:rPr>
      </w:pPr>
      <w:r w:rsidRPr="007E6461">
        <w:rPr>
          <w:rFonts w:ascii="Times New Roman" w:eastAsia="Times New Roman" w:hAnsi="Times New Roman" w:cs="Times New Roman"/>
          <w:lang w:eastAsia="cs-CZ"/>
        </w:rPr>
        <w:t>a</w:t>
      </w:r>
    </w:p>
    <w:p w14:paraId="50B297F2" w14:textId="77777777" w:rsidR="006332FD" w:rsidRPr="007E6461" w:rsidRDefault="006332FD" w:rsidP="00B7199B">
      <w:pPr>
        <w:pStyle w:val="Odstavecseseznamem"/>
        <w:spacing w:after="120" w:line="240" w:lineRule="auto"/>
        <w:ind w:left="567"/>
        <w:jc w:val="both"/>
        <w:rPr>
          <w:rFonts w:ascii="Times New Roman" w:eastAsia="Times New Roman" w:hAnsi="Times New Roman" w:cs="Times New Roman"/>
          <w:lang w:eastAsia="cs-CZ"/>
        </w:rPr>
      </w:pPr>
    </w:p>
    <w:p w14:paraId="117B92B8" w14:textId="17806F52" w:rsidR="006332FD" w:rsidRPr="007E6461" w:rsidRDefault="006332FD" w:rsidP="00B7199B">
      <w:pPr>
        <w:pStyle w:val="Odstavecseseznamem"/>
        <w:numPr>
          <w:ilvl w:val="3"/>
          <w:numId w:val="13"/>
        </w:numPr>
        <w:spacing w:after="120" w:line="240" w:lineRule="auto"/>
        <w:ind w:left="567" w:hanging="283"/>
        <w:jc w:val="both"/>
        <w:rPr>
          <w:rFonts w:ascii="Times New Roman" w:eastAsia="Times New Roman" w:hAnsi="Times New Roman" w:cs="Times New Roman"/>
          <w:lang w:eastAsia="cs-CZ"/>
        </w:rPr>
      </w:pPr>
      <w:r w:rsidRPr="007E6461">
        <w:rPr>
          <w:rFonts w:ascii="Times New Roman" w:eastAsia="Times New Roman" w:hAnsi="Times New Roman" w:cs="Times New Roman"/>
          <w:lang w:eastAsia="cs-CZ"/>
        </w:rPr>
        <w:t>obchodní společnost</w:t>
      </w:r>
      <w:r w:rsidRPr="007E6461">
        <w:rPr>
          <w:rFonts w:ascii="Times New Roman" w:eastAsia="Times New Roman" w:hAnsi="Times New Roman" w:cs="Times New Roman"/>
          <w:b/>
          <w:bCs/>
          <w:lang w:eastAsia="cs-CZ"/>
        </w:rPr>
        <w:t xml:space="preserve"> BANKEE Financial Services s.r.o</w:t>
      </w:r>
      <w:r w:rsidRPr="007E6461">
        <w:rPr>
          <w:rFonts w:ascii="Times New Roman" w:eastAsia="Times New Roman" w:hAnsi="Times New Roman" w:cs="Times New Roman"/>
          <w:lang w:eastAsia="cs-CZ"/>
        </w:rPr>
        <w:t>., IČO: 233 28 207, se sídlem: Na okraji 381/41, Veleslavín, 162 00 Praha 6,</w:t>
      </w:r>
    </w:p>
    <w:p w14:paraId="1936CE4D" w14:textId="43C3CF51" w:rsidR="00F61F48" w:rsidRPr="007E6461" w:rsidRDefault="00F61F48" w:rsidP="00B7199B">
      <w:pPr>
        <w:spacing w:after="120" w:line="240" w:lineRule="auto"/>
        <w:jc w:val="both"/>
        <w:rPr>
          <w:rFonts w:ascii="Times New Roman" w:eastAsia="Times New Roman" w:hAnsi="Times New Roman" w:cs="Times New Roman"/>
          <w:lang w:eastAsia="cs-CZ"/>
        </w:rPr>
      </w:pPr>
      <w:r w:rsidRPr="007E6461">
        <w:rPr>
          <w:rFonts w:ascii="Times New Roman" w:eastAsia="Times New Roman" w:hAnsi="Times New Roman" w:cs="Times New Roman"/>
          <w:lang w:eastAsia="cs-CZ"/>
        </w:rPr>
        <w:t>(</w:t>
      </w:r>
      <w:r w:rsidR="006332FD" w:rsidRPr="007E6461">
        <w:rPr>
          <w:rFonts w:ascii="Times New Roman" w:eastAsia="Times New Roman" w:hAnsi="Times New Roman" w:cs="Times New Roman"/>
          <w:lang w:eastAsia="cs-CZ"/>
        </w:rPr>
        <w:t xml:space="preserve">každý z nich </w:t>
      </w:r>
      <w:r w:rsidRPr="007E6461">
        <w:rPr>
          <w:rFonts w:ascii="Times New Roman" w:eastAsia="Times New Roman" w:hAnsi="Times New Roman" w:cs="Times New Roman"/>
          <w:lang w:eastAsia="cs-CZ"/>
        </w:rPr>
        <w:t>dále také jako „</w:t>
      </w:r>
      <w:r w:rsidRPr="007E6461">
        <w:rPr>
          <w:rFonts w:ascii="Times New Roman" w:eastAsia="Times New Roman" w:hAnsi="Times New Roman" w:cs="Times New Roman"/>
          <w:b/>
          <w:bCs/>
          <w:lang w:eastAsia="cs-CZ"/>
        </w:rPr>
        <w:t>správce</w:t>
      </w:r>
      <w:r w:rsidRPr="007E6461">
        <w:rPr>
          <w:rFonts w:ascii="Times New Roman" w:eastAsia="Times New Roman" w:hAnsi="Times New Roman" w:cs="Times New Roman"/>
          <w:lang w:eastAsia="cs-CZ"/>
        </w:rPr>
        <w:t>“),</w:t>
      </w:r>
    </w:p>
    <w:p w14:paraId="669513B5" w14:textId="38FC8172" w:rsidR="00F61F48" w:rsidRPr="007E6461" w:rsidRDefault="00F61F48" w:rsidP="00B7199B">
      <w:pPr>
        <w:spacing w:after="120" w:line="240" w:lineRule="auto"/>
        <w:jc w:val="both"/>
        <w:rPr>
          <w:rFonts w:ascii="Times New Roman" w:eastAsia="Times New Roman" w:hAnsi="Times New Roman" w:cs="Times New Roman"/>
          <w:lang w:eastAsia="cs-CZ"/>
        </w:rPr>
      </w:pPr>
      <w:r w:rsidRPr="007E6461">
        <w:rPr>
          <w:rFonts w:ascii="Times New Roman" w:eastAsia="Times New Roman" w:hAnsi="Times New Roman" w:cs="Times New Roman"/>
          <w:lang w:eastAsia="cs-CZ"/>
        </w:rPr>
        <w:t>tímto uvád</w:t>
      </w:r>
      <w:r w:rsidR="006332FD" w:rsidRPr="007E6461">
        <w:rPr>
          <w:rFonts w:ascii="Times New Roman" w:eastAsia="Times New Roman" w:hAnsi="Times New Roman" w:cs="Times New Roman"/>
          <w:lang w:eastAsia="cs-CZ"/>
        </w:rPr>
        <w:t>ějí</w:t>
      </w:r>
      <w:r w:rsidRPr="007E6461">
        <w:rPr>
          <w:rFonts w:ascii="Times New Roman" w:eastAsia="Times New Roman" w:hAnsi="Times New Roman" w:cs="Times New Roman"/>
          <w:lang w:eastAsia="cs-CZ"/>
        </w:rPr>
        <w:t xml:space="preserve"> seznam dalších práv fyzických osob, jejichž osobní údaje zpracováv</w:t>
      </w:r>
      <w:r w:rsidR="006332FD" w:rsidRPr="007E6461">
        <w:rPr>
          <w:rFonts w:ascii="Times New Roman" w:eastAsia="Times New Roman" w:hAnsi="Times New Roman" w:cs="Times New Roman"/>
          <w:lang w:eastAsia="cs-CZ"/>
        </w:rPr>
        <w:t>ají</w:t>
      </w:r>
      <w:r w:rsidRPr="007E6461">
        <w:rPr>
          <w:rFonts w:ascii="Times New Roman" w:eastAsia="Times New Roman" w:hAnsi="Times New Roman" w:cs="Times New Roman"/>
          <w:lang w:eastAsia="cs-CZ"/>
        </w:rPr>
        <w:t xml:space="preserve"> (dále také jako „</w:t>
      </w:r>
      <w:r w:rsidRPr="007E6461">
        <w:rPr>
          <w:rFonts w:ascii="Times New Roman" w:eastAsia="Times New Roman" w:hAnsi="Times New Roman" w:cs="Times New Roman"/>
          <w:b/>
          <w:bCs/>
          <w:lang w:eastAsia="cs-CZ"/>
        </w:rPr>
        <w:t>subjekt údajů</w:t>
      </w:r>
      <w:r w:rsidRPr="007E6461">
        <w:rPr>
          <w:rFonts w:ascii="Times New Roman" w:eastAsia="Times New Roman" w:hAnsi="Times New Roman" w:cs="Times New Roman"/>
          <w:lang w:eastAsia="cs-CZ"/>
        </w:rPr>
        <w:t>“).</w:t>
      </w:r>
    </w:p>
    <w:p w14:paraId="00220400" w14:textId="77777777" w:rsidR="00F61F48" w:rsidRPr="007E6461" w:rsidRDefault="00F61F48" w:rsidP="00B7199B">
      <w:pPr>
        <w:spacing w:after="120" w:line="240" w:lineRule="auto"/>
        <w:jc w:val="both"/>
        <w:rPr>
          <w:rFonts w:ascii="Times New Roman" w:eastAsia="Times New Roman" w:hAnsi="Times New Roman" w:cs="Times New Roman"/>
          <w:lang w:eastAsia="cs-CZ"/>
        </w:rPr>
      </w:pPr>
      <w:r w:rsidRPr="007E6461">
        <w:rPr>
          <w:rFonts w:ascii="Times New Roman" w:eastAsia="Times New Roman" w:hAnsi="Times New Roman" w:cs="Times New Roman"/>
          <w:lang w:eastAsia="cs-CZ"/>
        </w:rPr>
        <w:t>Tento seznam práv subjektů údajů vychází z obsahu ustanovení čl. 15–22 a čl. 34 nařízení GDPR.</w:t>
      </w:r>
    </w:p>
    <w:p w14:paraId="24701320" w14:textId="77777777" w:rsidR="006332FD" w:rsidRPr="00B7199B" w:rsidRDefault="006332FD" w:rsidP="00B7199B">
      <w:pPr>
        <w:spacing w:after="120" w:line="240" w:lineRule="auto"/>
        <w:jc w:val="both"/>
        <w:rPr>
          <w:rFonts w:ascii="Times New Roman" w:eastAsia="Times New Roman" w:hAnsi="Times New Roman" w:cs="Times New Roman"/>
          <w:sz w:val="21"/>
          <w:szCs w:val="21"/>
          <w:lang w:eastAsia="cs-CZ"/>
        </w:rPr>
      </w:pPr>
    </w:p>
    <w:p w14:paraId="34002BBF"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1. </w:t>
      </w:r>
      <w:r w:rsidRPr="00B7199B">
        <w:rPr>
          <w:rFonts w:ascii="Times New Roman" w:eastAsia="Times New Roman" w:hAnsi="Times New Roman" w:cs="Times New Roman"/>
          <w:b/>
          <w:bCs/>
          <w:sz w:val="21"/>
          <w:szCs w:val="21"/>
          <w:u w:val="single"/>
          <w:lang w:eastAsia="cs-CZ"/>
        </w:rPr>
        <w:t>Právo subjektu údajů na přístup k osobním údajům</w:t>
      </w:r>
    </w:p>
    <w:p w14:paraId="059B1DA0"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Jako subjekt údajů máte právo od nás získat potvrzení, zda osobní údaje, které se Vás týkají, jsou či nejsou zpracovávány, a pokud je tomu tak, máte právo získat přístup k těmto osobním údajům a k následujícím informacím:</w:t>
      </w:r>
    </w:p>
    <w:p w14:paraId="2ACC3FD2"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účely zpracování;</w:t>
      </w:r>
    </w:p>
    <w:p w14:paraId="78B913B5"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kategorie dotčených osobních údajů;</w:t>
      </w:r>
    </w:p>
    <w:p w14:paraId="6F35FE56"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příjemci nebo kategorie příjemců, kterým osobní údaje byly nebo budou zpřístupněny;</w:t>
      </w:r>
    </w:p>
    <w:p w14:paraId="056B258D"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plánovaná doba, po kterou budou osobní údaje uloženy, nebo není-li ji možné určit, kritéria použitá ke stanovení této doby;</w:t>
      </w:r>
    </w:p>
    <w:p w14:paraId="7A8C52E2"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právo podat stížnost u dozorového úřadu (</w:t>
      </w:r>
      <w:r w:rsidRPr="00B7199B">
        <w:rPr>
          <w:rFonts w:ascii="Times New Roman" w:eastAsia="Times New Roman" w:hAnsi="Times New Roman" w:cs="Times New Roman"/>
          <w:i/>
          <w:iCs/>
          <w:sz w:val="21"/>
          <w:szCs w:val="21"/>
          <w:lang w:eastAsia="cs-CZ"/>
        </w:rPr>
        <w:t>pro ČR je to Úřad pro ochranu osobních údajů</w:t>
      </w:r>
      <w:r w:rsidRPr="00B7199B">
        <w:rPr>
          <w:rFonts w:ascii="Times New Roman" w:eastAsia="Times New Roman" w:hAnsi="Times New Roman" w:cs="Times New Roman"/>
          <w:sz w:val="21"/>
          <w:szCs w:val="21"/>
          <w:lang w:eastAsia="cs-CZ"/>
        </w:rPr>
        <w:t>);</w:t>
      </w:r>
    </w:p>
    <w:p w14:paraId="74549EEF"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existence práva požadovat od nás opravu nebo výmaz Vašich osobních údajů nebo omezení jejich zpracování, nebo vznést námitku proti tomuto zpracování;</w:t>
      </w:r>
    </w:p>
    <w:p w14:paraId="6D623A52"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veškeré dostupné informace o zdroji osobních údajů, pokud nebyly získány přímo od Vás;</w:t>
      </w:r>
    </w:p>
    <w:p w14:paraId="6C645399"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skutečnost, že dochází k automatizovanému rozhodování, včetně profilování, a přinejmenším v těchto případech smysluplné informace týkající se použitého postupu, jakož i významu a předpokládaných důsledků takového zpracování pro Vás;</w:t>
      </w:r>
    </w:p>
    <w:p w14:paraId="5FE7FF81" w14:textId="77777777" w:rsidR="00F61F48" w:rsidRPr="00B7199B" w:rsidRDefault="00F61F48" w:rsidP="00B7199B">
      <w:pPr>
        <w:numPr>
          <w:ilvl w:val="0"/>
          <w:numId w:val="23"/>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pokud by se Vaše osobní údaje předávaly do třetí země nebo mezinárodní organizaci, máte právo být informován o vhodných zárukách podle článku 46 nařízení GDPR, které se vztahují na takové předání</w:t>
      </w:r>
    </w:p>
    <w:p w14:paraId="6241D97E" w14:textId="2DEEAE62"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Poskytneme Vám kopii zpracovávaných osobních údajů</w:t>
      </w:r>
      <w:r w:rsidR="001F264C" w:rsidRPr="00B7199B">
        <w:rPr>
          <w:rFonts w:ascii="Times New Roman" w:eastAsia="Times New Roman" w:hAnsi="Times New Roman" w:cs="Times New Roman"/>
          <w:sz w:val="21"/>
          <w:szCs w:val="21"/>
          <w:lang w:eastAsia="cs-CZ"/>
        </w:rPr>
        <w:t>, a to pokud možno bez zbytečného odkladu, maximálně však ve lhůtě 30 dnů</w:t>
      </w:r>
      <w:r w:rsidRPr="00B7199B">
        <w:rPr>
          <w:rFonts w:ascii="Times New Roman" w:eastAsia="Times New Roman" w:hAnsi="Times New Roman" w:cs="Times New Roman"/>
          <w:sz w:val="21"/>
          <w:szCs w:val="21"/>
          <w:lang w:eastAsia="cs-CZ"/>
        </w:rPr>
        <w:t xml:space="preserve">. Za další kopie na </w:t>
      </w:r>
      <w:r w:rsidR="001F264C" w:rsidRPr="00B7199B">
        <w:rPr>
          <w:rFonts w:ascii="Times New Roman" w:eastAsia="Times New Roman" w:hAnsi="Times New Roman" w:cs="Times New Roman"/>
          <w:sz w:val="21"/>
          <w:szCs w:val="21"/>
          <w:lang w:eastAsia="cs-CZ"/>
        </w:rPr>
        <w:t>Vaši</w:t>
      </w:r>
      <w:r w:rsidRPr="00B7199B">
        <w:rPr>
          <w:rFonts w:ascii="Times New Roman" w:eastAsia="Times New Roman" w:hAnsi="Times New Roman" w:cs="Times New Roman"/>
          <w:sz w:val="21"/>
          <w:szCs w:val="21"/>
          <w:lang w:eastAsia="cs-CZ"/>
        </w:rPr>
        <w:t xml:space="preserve"> žádost můžeme účtovat přiměřený poplatek na základě administrativních nákladů.</w:t>
      </w:r>
    </w:p>
    <w:p w14:paraId="1341AA9E"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Jestliže o tyto informace požádáte v elektronické formě, odpovíme Vám v elektronické formě, která se běžně používá (pokud nás ovšem nepožádáte o jinou formu výstupu).</w:t>
      </w:r>
    </w:p>
    <w:p w14:paraId="1342A2FA" w14:textId="77777777" w:rsidR="006332FD" w:rsidRPr="00B7199B" w:rsidRDefault="006332FD" w:rsidP="00B7199B">
      <w:pPr>
        <w:spacing w:after="120" w:line="240" w:lineRule="auto"/>
        <w:jc w:val="both"/>
        <w:rPr>
          <w:rFonts w:ascii="Times New Roman" w:eastAsia="Times New Roman" w:hAnsi="Times New Roman" w:cs="Times New Roman"/>
          <w:sz w:val="21"/>
          <w:szCs w:val="21"/>
          <w:lang w:eastAsia="cs-CZ"/>
        </w:rPr>
      </w:pPr>
    </w:p>
    <w:p w14:paraId="593B1BD4"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2. </w:t>
      </w:r>
      <w:r w:rsidRPr="00B7199B">
        <w:rPr>
          <w:rFonts w:ascii="Times New Roman" w:eastAsia="Times New Roman" w:hAnsi="Times New Roman" w:cs="Times New Roman"/>
          <w:b/>
          <w:bCs/>
          <w:sz w:val="21"/>
          <w:szCs w:val="21"/>
          <w:u w:val="single"/>
          <w:lang w:eastAsia="cs-CZ"/>
        </w:rPr>
        <w:t>Právo na opravu</w:t>
      </w:r>
    </w:p>
    <w:p w14:paraId="58BE74BE" w14:textId="77777777" w:rsidR="00546C6F"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Jako subjekt údajů máte právo na to, abychom bez zbytečného odkladu opravili nepřesné osobní údaje, které se Vás týkají.</w:t>
      </w:r>
      <w:r w:rsidR="00546C6F" w:rsidRPr="00B7199B">
        <w:rPr>
          <w:rFonts w:ascii="Times New Roman" w:eastAsia="Times New Roman" w:hAnsi="Times New Roman" w:cs="Times New Roman"/>
          <w:sz w:val="21"/>
          <w:szCs w:val="21"/>
          <w:lang w:eastAsia="cs-CZ"/>
        </w:rPr>
        <w:t xml:space="preserve"> </w:t>
      </w:r>
    </w:p>
    <w:p w14:paraId="4BA78934" w14:textId="791AAEBC" w:rsidR="00F61F48" w:rsidRPr="00B7199B" w:rsidRDefault="00546C6F"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Zde si vyhrazujeme právo Vás před Vámi navrženou změnou kontaktovat a ověřit si Vaši totožnost z důvodu zamezení případného podvodného jednání a pokusů o podvržení Vaší totožnosti třetí stranou.</w:t>
      </w:r>
    </w:p>
    <w:p w14:paraId="75476D06"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lastRenderedPageBreak/>
        <w:t>S přihlédnutím k účelům zpracování máte právo i na doplnění neúplných osobních údajů, a to i poskytnutím dodatečného prohlášení.</w:t>
      </w:r>
    </w:p>
    <w:p w14:paraId="7106F285" w14:textId="77777777" w:rsidR="006332FD" w:rsidRPr="00B7199B" w:rsidRDefault="006332FD" w:rsidP="00B7199B">
      <w:pPr>
        <w:spacing w:after="120" w:line="240" w:lineRule="auto"/>
        <w:jc w:val="both"/>
        <w:rPr>
          <w:rFonts w:ascii="Times New Roman" w:eastAsia="Times New Roman" w:hAnsi="Times New Roman" w:cs="Times New Roman"/>
          <w:sz w:val="21"/>
          <w:szCs w:val="21"/>
          <w:lang w:eastAsia="cs-CZ"/>
        </w:rPr>
      </w:pPr>
    </w:p>
    <w:p w14:paraId="502E76EA"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3. </w:t>
      </w:r>
      <w:r w:rsidRPr="00B7199B">
        <w:rPr>
          <w:rFonts w:ascii="Times New Roman" w:eastAsia="Times New Roman" w:hAnsi="Times New Roman" w:cs="Times New Roman"/>
          <w:b/>
          <w:bCs/>
          <w:sz w:val="21"/>
          <w:szCs w:val="21"/>
          <w:u w:val="single"/>
          <w:lang w:eastAsia="cs-CZ"/>
        </w:rPr>
        <w:t>Právo na výmaz („právo být zapomenut“)</w:t>
      </w:r>
    </w:p>
    <w:p w14:paraId="2194D30A"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Jako subjekt údajů máte právo na to, abychom bez zbytečného odkladu vymazali Vaše osobní údaje, a my máme povinnost Vaše osobní údaje bez zbytečného odkladu vymazat, pokud je dán jeden z těchto důvodů:</w:t>
      </w:r>
    </w:p>
    <w:p w14:paraId="6570ECEA" w14:textId="77777777" w:rsidR="00F61F48" w:rsidRPr="00B7199B" w:rsidRDefault="00F61F48" w:rsidP="00B7199B">
      <w:pPr>
        <w:numPr>
          <w:ilvl w:val="0"/>
          <w:numId w:val="24"/>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osobní údaje již nejsou potřebné pro účely, pro které byly shromážděny nebo jinak zpracovány;</w:t>
      </w:r>
    </w:p>
    <w:p w14:paraId="383DB562" w14:textId="77777777" w:rsidR="00F61F48" w:rsidRPr="00B7199B" w:rsidRDefault="00F61F48" w:rsidP="00B7199B">
      <w:pPr>
        <w:numPr>
          <w:ilvl w:val="0"/>
          <w:numId w:val="24"/>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odvoláte souhlas, na jehož základě byly údaje s Vaším souhlasem zpracovány a neexistuje žádný další právní důvod pro zpracování;</w:t>
      </w:r>
    </w:p>
    <w:p w14:paraId="32644B6A" w14:textId="77777777" w:rsidR="00F61F48" w:rsidRPr="00B7199B" w:rsidRDefault="00F61F48" w:rsidP="00B7199B">
      <w:pPr>
        <w:numPr>
          <w:ilvl w:val="0"/>
          <w:numId w:val="24"/>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vznesete námitky proti zpracování Vašich osobních údajů (jsou-li zpracovávány z titulu nutnosti splnění veřejného zájmu nebo z titulu našeho oprávněného zájmu), přičemž neexistují žádné převažující oprávněné důvody pro zpracování;</w:t>
      </w:r>
    </w:p>
    <w:p w14:paraId="4CAE010A" w14:textId="77777777" w:rsidR="00F61F48" w:rsidRPr="00B7199B" w:rsidRDefault="00F61F48" w:rsidP="00B7199B">
      <w:pPr>
        <w:numPr>
          <w:ilvl w:val="0"/>
          <w:numId w:val="24"/>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vznese námitky proti zpracování, pokud se osobní údaje zpracovávají pro účely přímého marketingu;</w:t>
      </w:r>
    </w:p>
    <w:p w14:paraId="4A6ACD2D" w14:textId="3292CC15" w:rsidR="00F61F48" w:rsidRPr="00B7199B" w:rsidRDefault="00F61F48" w:rsidP="00B7199B">
      <w:pPr>
        <w:numPr>
          <w:ilvl w:val="0"/>
          <w:numId w:val="24"/>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osobní údaje byly zpracovány protiprávně</w:t>
      </w:r>
      <w:r w:rsidR="006332FD" w:rsidRPr="00B7199B">
        <w:rPr>
          <w:rFonts w:ascii="Times New Roman" w:eastAsia="Times New Roman" w:hAnsi="Times New Roman" w:cs="Times New Roman"/>
          <w:sz w:val="21"/>
          <w:szCs w:val="21"/>
          <w:lang w:eastAsia="cs-CZ"/>
        </w:rPr>
        <w:t>;</w:t>
      </w:r>
    </w:p>
    <w:p w14:paraId="7E4E0A71" w14:textId="77777777" w:rsidR="00F61F48" w:rsidRPr="00B7199B" w:rsidRDefault="00F61F48" w:rsidP="00B7199B">
      <w:pPr>
        <w:numPr>
          <w:ilvl w:val="0"/>
          <w:numId w:val="24"/>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osobní údaje musí být vymazány ke splnění právní povinnosti stanovené v právu Evropské Unie nebo České republiky;</w:t>
      </w:r>
    </w:p>
    <w:p w14:paraId="12F37BC0" w14:textId="178FF453" w:rsidR="00F61F48" w:rsidRPr="00B7199B" w:rsidRDefault="00F61F48" w:rsidP="00B7199B">
      <w:pPr>
        <w:numPr>
          <w:ilvl w:val="0"/>
          <w:numId w:val="24"/>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osobní údaje byly shromážděny v souvislosti s nabídkou služeb informační společnosti vůči dítěti</w:t>
      </w:r>
      <w:r w:rsidR="006332FD" w:rsidRPr="00B7199B">
        <w:rPr>
          <w:rFonts w:ascii="Times New Roman" w:eastAsia="Times New Roman" w:hAnsi="Times New Roman" w:cs="Times New Roman"/>
          <w:sz w:val="21"/>
          <w:szCs w:val="21"/>
          <w:lang w:eastAsia="cs-CZ"/>
        </w:rPr>
        <w:t>.</w:t>
      </w:r>
    </w:p>
    <w:p w14:paraId="21DF4167"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Pokud bychom Vaše osobní údaje zveřejnili, přičemž nám vznikne dle výše uvedeného povinnost je vymazat, přijmeme s ohledem na dostupnou technologii a náklady na provedení přiměřené kroky, včetně technických opatření, abychom informovali jiné správce, kteří tyto osobní údaje zpracovávají, že je žádáte, aby vymazali veškeré odkazy na tyto osobní údaje, jejich kopie či replikace.</w:t>
      </w:r>
    </w:p>
    <w:p w14:paraId="0CDCDF4B"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Bez ohledu na výše uvedené Vás ale upozorňujeme, že nebudeme povinni Vaše osobní údaje vymazat v tom rozsahu, pokud je to nezbytné:</w:t>
      </w:r>
    </w:p>
    <w:p w14:paraId="106EEFAE" w14:textId="77777777" w:rsidR="00F61F48" w:rsidRPr="00B7199B" w:rsidRDefault="00F61F48" w:rsidP="00B7199B">
      <w:pPr>
        <w:numPr>
          <w:ilvl w:val="0"/>
          <w:numId w:val="25"/>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pro výkon práva na svobodu projevu a informace;</w:t>
      </w:r>
    </w:p>
    <w:p w14:paraId="0AED98DE" w14:textId="77777777" w:rsidR="00F61F48" w:rsidRPr="00B7199B" w:rsidRDefault="00F61F48" w:rsidP="00B7199B">
      <w:pPr>
        <w:numPr>
          <w:ilvl w:val="0"/>
          <w:numId w:val="25"/>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pro splnění právní povinnosti, jež vyžaduje zpracování podle práva Evropské Unie nebo České republiky, nebo pro splnění úkolu provedeného ve veřejném zájmu nebo při výkonu veřejné moci;</w:t>
      </w:r>
    </w:p>
    <w:p w14:paraId="580E2808" w14:textId="77777777" w:rsidR="00F61F48" w:rsidRPr="00B7199B" w:rsidRDefault="00F61F48" w:rsidP="00B7199B">
      <w:pPr>
        <w:numPr>
          <w:ilvl w:val="0"/>
          <w:numId w:val="25"/>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z důvodů veřejného zájmu v oblasti veřejného zdraví;</w:t>
      </w:r>
    </w:p>
    <w:p w14:paraId="32229B44" w14:textId="77777777" w:rsidR="00F61F48" w:rsidRPr="00B7199B" w:rsidRDefault="00F61F48" w:rsidP="00B7199B">
      <w:pPr>
        <w:numPr>
          <w:ilvl w:val="0"/>
          <w:numId w:val="25"/>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pro účely archivace ve veřejném zájmu, pro účely vědeckého či historického výzkumu či pro statistické účely, pokud je pravděpodobné, že by Vaše právo uvedené v odstavci 1 znemožnilo nebo vážně ohrozilo splnění cílů uvedeného zpracování;</w:t>
      </w:r>
    </w:p>
    <w:p w14:paraId="74AB49CE" w14:textId="07724532" w:rsidR="00F61F48" w:rsidRPr="00B7199B" w:rsidRDefault="00F61F48" w:rsidP="00B7199B">
      <w:pPr>
        <w:numPr>
          <w:ilvl w:val="0"/>
          <w:numId w:val="25"/>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pro určení, výkon nebo obhajobu právních nároků</w:t>
      </w:r>
      <w:r w:rsidR="006332FD" w:rsidRPr="00B7199B">
        <w:rPr>
          <w:rFonts w:ascii="Times New Roman" w:eastAsia="Times New Roman" w:hAnsi="Times New Roman" w:cs="Times New Roman"/>
          <w:sz w:val="21"/>
          <w:szCs w:val="21"/>
          <w:lang w:eastAsia="cs-CZ"/>
        </w:rPr>
        <w:t xml:space="preserve"> (např. nároků vyplývající z uzavřených smluv</w:t>
      </w:r>
      <w:r w:rsidRPr="00B7199B">
        <w:rPr>
          <w:rFonts w:ascii="Times New Roman" w:eastAsia="Times New Roman" w:hAnsi="Times New Roman" w:cs="Times New Roman"/>
          <w:sz w:val="21"/>
          <w:szCs w:val="21"/>
          <w:lang w:eastAsia="cs-CZ"/>
        </w:rPr>
        <w:t>.</w:t>
      </w:r>
    </w:p>
    <w:p w14:paraId="23F12227" w14:textId="77777777" w:rsidR="006332FD" w:rsidRPr="00B7199B" w:rsidRDefault="006332FD" w:rsidP="00B7199B">
      <w:pPr>
        <w:spacing w:after="120" w:line="240" w:lineRule="auto"/>
        <w:ind w:left="720"/>
        <w:jc w:val="both"/>
        <w:rPr>
          <w:rFonts w:ascii="Times New Roman" w:eastAsia="Times New Roman" w:hAnsi="Times New Roman" w:cs="Times New Roman"/>
          <w:sz w:val="21"/>
          <w:szCs w:val="21"/>
          <w:lang w:eastAsia="cs-CZ"/>
        </w:rPr>
      </w:pPr>
    </w:p>
    <w:p w14:paraId="6A3B5653"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4. </w:t>
      </w:r>
      <w:r w:rsidRPr="00B7199B">
        <w:rPr>
          <w:rFonts w:ascii="Times New Roman" w:eastAsia="Times New Roman" w:hAnsi="Times New Roman" w:cs="Times New Roman"/>
          <w:b/>
          <w:bCs/>
          <w:sz w:val="21"/>
          <w:szCs w:val="21"/>
          <w:u w:val="single"/>
          <w:lang w:eastAsia="cs-CZ"/>
        </w:rPr>
        <w:t>Právo na omezení zpracování</w:t>
      </w:r>
    </w:p>
    <w:p w14:paraId="016B9CFA"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Jako subjekt údajů máte právo na to, abychom omezili zpracování Vašich osobních údajů, v kterémkoli z těchto případů:</w:t>
      </w:r>
    </w:p>
    <w:p w14:paraId="1871C8BD" w14:textId="77777777" w:rsidR="00F61F48" w:rsidRPr="00B7199B" w:rsidRDefault="00F61F48" w:rsidP="00B7199B">
      <w:pPr>
        <w:numPr>
          <w:ilvl w:val="0"/>
          <w:numId w:val="26"/>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popíráte přesnost osobních údajů – v takovém případě dojde k omezení zpracování Vašich osobních údajů na dobu potřebnou k tomu, abychom mohli přesnost osobních údajů ověřit;</w:t>
      </w:r>
    </w:p>
    <w:p w14:paraId="602EAAB0" w14:textId="77777777" w:rsidR="00F61F48" w:rsidRPr="00B7199B" w:rsidRDefault="00F61F48" w:rsidP="00B7199B">
      <w:pPr>
        <w:numPr>
          <w:ilvl w:val="0"/>
          <w:numId w:val="26"/>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pokud je zpracování Vašich osobních údajů protiprávní a odmítáte výmaz osobních údajů a místo toho budete žádat o omezení jejich použití;</w:t>
      </w:r>
    </w:p>
    <w:p w14:paraId="795717D6" w14:textId="77777777" w:rsidR="00F61F48" w:rsidRPr="00B7199B" w:rsidRDefault="00F61F48" w:rsidP="00B7199B">
      <w:pPr>
        <w:numPr>
          <w:ilvl w:val="0"/>
          <w:numId w:val="26"/>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pokud již Vaše osobní údaje nepotřebujeme pro účely zpracování, ale Vy jej budete přesto požadovat pro určení, výkon nebo obhajobu právních nároků;</w:t>
      </w:r>
    </w:p>
    <w:p w14:paraId="1D3A527F" w14:textId="6AF00DD3" w:rsidR="00F61F48" w:rsidRPr="00B7199B" w:rsidRDefault="00F61F48" w:rsidP="00B7199B">
      <w:pPr>
        <w:numPr>
          <w:ilvl w:val="0"/>
          <w:numId w:val="26"/>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 xml:space="preserve">pokud vznesete námitku proti zpracování Vašich osobních údajů (jsou-li zpracovávány z titulu nutnosti splnění veřejného zájmu nebo z titulu našeho oprávněného zájmu) – v takovém případě dojde k omezení zpracování Vašich osobních </w:t>
      </w:r>
      <w:r w:rsidR="00B7199B" w:rsidRPr="00B7199B">
        <w:rPr>
          <w:rFonts w:ascii="Times New Roman" w:eastAsia="Times New Roman" w:hAnsi="Times New Roman" w:cs="Times New Roman"/>
          <w:sz w:val="21"/>
          <w:szCs w:val="21"/>
          <w:lang w:eastAsia="cs-CZ"/>
        </w:rPr>
        <w:t>údajů,</w:t>
      </w:r>
      <w:r w:rsidRPr="00B7199B">
        <w:rPr>
          <w:rFonts w:ascii="Times New Roman" w:eastAsia="Times New Roman" w:hAnsi="Times New Roman" w:cs="Times New Roman"/>
          <w:sz w:val="21"/>
          <w:szCs w:val="21"/>
          <w:lang w:eastAsia="cs-CZ"/>
        </w:rPr>
        <w:t xml:space="preserve"> dokud nebude ověřeno, zda oprávněné důvody na naší straně převažují nad oprávněnými důvody na Vaší straně</w:t>
      </w:r>
      <w:r w:rsidR="00B7199B" w:rsidRPr="00B7199B">
        <w:rPr>
          <w:rFonts w:ascii="Times New Roman" w:eastAsia="Times New Roman" w:hAnsi="Times New Roman" w:cs="Times New Roman"/>
          <w:sz w:val="21"/>
          <w:szCs w:val="21"/>
          <w:lang w:eastAsia="cs-CZ"/>
        </w:rPr>
        <w:t>.</w:t>
      </w:r>
    </w:p>
    <w:p w14:paraId="77E55809" w14:textId="77777777" w:rsidR="00B7199B"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lastRenderedPageBreak/>
        <w:t xml:space="preserve">Pokud bylo zpracování omezeno, mohou být tyto osobní údaje, s výjimkou jejich uložení, zpracovány pouze s Vaším souhlasem, nebo z důvodu určení, výkonu nebo obhajoby právních nároků, z důvodu ochrany práv jiné fyzické nebo právnické osoby nebo z důvodů důležitého veřejného zájmu Evropské Unie nebo některého členského státu. </w:t>
      </w:r>
    </w:p>
    <w:p w14:paraId="617B9F63" w14:textId="346F51B3"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 takovém případě Vás předem upozorníme na to, že bude omezení zpracování zrušeno.</w:t>
      </w:r>
    </w:p>
    <w:p w14:paraId="63F0D785" w14:textId="77777777" w:rsidR="00B7199B" w:rsidRPr="00B7199B" w:rsidRDefault="00B7199B" w:rsidP="00B7199B">
      <w:pPr>
        <w:spacing w:after="120" w:line="240" w:lineRule="auto"/>
        <w:jc w:val="both"/>
        <w:rPr>
          <w:rFonts w:ascii="Times New Roman" w:eastAsia="Times New Roman" w:hAnsi="Times New Roman" w:cs="Times New Roman"/>
          <w:color w:val="EE0000"/>
          <w:sz w:val="21"/>
          <w:szCs w:val="21"/>
          <w:lang w:eastAsia="cs-CZ"/>
        </w:rPr>
      </w:pPr>
    </w:p>
    <w:p w14:paraId="5E9E7D38"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5. </w:t>
      </w:r>
      <w:r w:rsidRPr="00B7199B">
        <w:rPr>
          <w:rFonts w:ascii="Times New Roman" w:eastAsia="Times New Roman" w:hAnsi="Times New Roman" w:cs="Times New Roman"/>
          <w:b/>
          <w:bCs/>
          <w:sz w:val="21"/>
          <w:szCs w:val="21"/>
          <w:u w:val="single"/>
          <w:lang w:eastAsia="cs-CZ"/>
        </w:rPr>
        <w:t>Oznamovací povinnost ohledně opravy nebo výmazu osobních údajů nebo omezení zpracování</w:t>
      </w:r>
    </w:p>
    <w:p w14:paraId="0136A889"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Jsme povinni oznámit jednotlivým příjemcům, jimž byly Vaše osobní údaje zpřístupněny, veškeré opravy nebo výmazy osobních údajů nebo omezení zpracování provedené v souladu s Vašimi výše uvedenými právy, s výjimkou případů, kdy se to ukáže jako nemožné nebo to vyžaduje nepřiměřené úsilí. Pokud to budete požadovat, informujeme Vás o těchto příjemcích.</w:t>
      </w:r>
    </w:p>
    <w:p w14:paraId="0D2D1F5B" w14:textId="77777777" w:rsidR="00B7199B" w:rsidRPr="00B7199B" w:rsidRDefault="00B7199B" w:rsidP="00B7199B">
      <w:pPr>
        <w:spacing w:after="120" w:line="240" w:lineRule="auto"/>
        <w:jc w:val="both"/>
        <w:rPr>
          <w:rFonts w:ascii="Times New Roman" w:eastAsia="Times New Roman" w:hAnsi="Times New Roman" w:cs="Times New Roman"/>
          <w:sz w:val="21"/>
          <w:szCs w:val="21"/>
          <w:lang w:eastAsia="cs-CZ"/>
        </w:rPr>
      </w:pPr>
    </w:p>
    <w:p w14:paraId="28EC456C"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6. </w:t>
      </w:r>
      <w:r w:rsidRPr="00B7199B">
        <w:rPr>
          <w:rFonts w:ascii="Times New Roman" w:eastAsia="Times New Roman" w:hAnsi="Times New Roman" w:cs="Times New Roman"/>
          <w:b/>
          <w:bCs/>
          <w:sz w:val="21"/>
          <w:szCs w:val="21"/>
          <w:u w:val="single"/>
          <w:lang w:eastAsia="cs-CZ"/>
        </w:rPr>
        <w:t>Právo na přenositelnost údajů</w:t>
      </w:r>
    </w:p>
    <w:p w14:paraId="0B2FF5D0"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 případě, že je zpracovávání Vašich osobních údajů založeno na Vašem souhlasu, nebo je nezbytné pro plnění smluvního vztahu s námi, nebo se zpracování provádí automatizovaně, máte jako subjekt údajů:</w:t>
      </w:r>
    </w:p>
    <w:p w14:paraId="49F5E6AB" w14:textId="77777777" w:rsidR="00F61F48" w:rsidRPr="00B7199B" w:rsidRDefault="00F61F48" w:rsidP="00B7199B">
      <w:pPr>
        <w:numPr>
          <w:ilvl w:val="0"/>
          <w:numId w:val="27"/>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právo získat Vaše osobní údaje, které jste nám poskytli, ve strukturovaném, běžně používaném a strojově čitelném formátu, a</w:t>
      </w:r>
    </w:p>
    <w:p w14:paraId="799F15DB" w14:textId="77777777" w:rsidR="00F61F48" w:rsidRPr="00B7199B" w:rsidRDefault="00F61F48" w:rsidP="00B7199B">
      <w:pPr>
        <w:numPr>
          <w:ilvl w:val="0"/>
          <w:numId w:val="27"/>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právo předat tyto údaje jinému správci.</w:t>
      </w:r>
    </w:p>
    <w:p w14:paraId="67167216"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Uplatníte-li takové Vaše právo, jsme povinni mu vyhovět. Vašim právem na přenositelnost údajů ale v žádném případě nesmí být nepříznivě dotčena práva a svobody jiných osob.</w:t>
      </w:r>
    </w:p>
    <w:p w14:paraId="632395D3"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Při výkonu svého práva na přenositelnost údajů máte právo na to, aby osobní údaje byly předány přímo jedním správcem správci druhému, je-li to technicky proveditelné.</w:t>
      </w:r>
    </w:p>
    <w:p w14:paraId="6737A5B4"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Výkonem tohoto práva nejsou dotčena Vaše práva na výmaz. Toto právo se neuplatní na zpracování nezbytné pro splnění úkolu prováděného ve veřejném zájmu nebo při výkonu veřejné moci.</w:t>
      </w:r>
    </w:p>
    <w:p w14:paraId="6CA6AB25" w14:textId="77777777" w:rsidR="00B7199B" w:rsidRPr="00B7199B" w:rsidRDefault="00B7199B" w:rsidP="00B7199B">
      <w:pPr>
        <w:spacing w:after="120" w:line="240" w:lineRule="auto"/>
        <w:jc w:val="both"/>
        <w:rPr>
          <w:rFonts w:ascii="Times New Roman" w:eastAsia="Times New Roman" w:hAnsi="Times New Roman" w:cs="Times New Roman"/>
          <w:sz w:val="21"/>
          <w:szCs w:val="21"/>
          <w:lang w:eastAsia="cs-CZ"/>
        </w:rPr>
      </w:pPr>
    </w:p>
    <w:p w14:paraId="5CDCD35D"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7. </w:t>
      </w:r>
      <w:r w:rsidRPr="00B7199B">
        <w:rPr>
          <w:rFonts w:ascii="Times New Roman" w:eastAsia="Times New Roman" w:hAnsi="Times New Roman" w:cs="Times New Roman"/>
          <w:b/>
          <w:bCs/>
          <w:sz w:val="21"/>
          <w:szCs w:val="21"/>
          <w:u w:val="single"/>
          <w:lang w:eastAsia="cs-CZ"/>
        </w:rPr>
        <w:t>Právo vznést námitku</w:t>
      </w:r>
    </w:p>
    <w:p w14:paraId="4D040F81" w14:textId="77777777" w:rsidR="00B7199B"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 xml:space="preserve">Jako subjekt údajů máte z důvodů týkajících se Vaší konkrétní situace právo kdykoli vznést námitku proti zpracování Vašich osobních údajů (jsou-li zpracovávány z titulu nutnosti splnění veřejného zájmu nebo z titulu našeho oprávněného zájmu), včetně profilování založeného na těchto ustanoveních. </w:t>
      </w:r>
    </w:p>
    <w:p w14:paraId="1EA582FC" w14:textId="31CAD2C1"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Vaše osobní údaje v takovém případě nebudeme dále zpracovávat, pokud neprokážeme závažné oprávněné důvody pro zpracování, které převažují nad Vašimi zájmy nebo právy a svobodami, nebo pro určení, výkon nebo obhajobu právních nároků.</w:t>
      </w:r>
    </w:p>
    <w:p w14:paraId="4E9EBC1D"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Pokud se osobní údaje zpracovávají pro účely přímého marketingu, máte právo vznést kdykoli námitku proti zpracování Vašich osobních údajů pro tento marketing, což zahrnuje i profilování, pokud se týká tohoto přímého marketingu. Pokud vznesete námitku proti zpracování pro účely přímého marketingu, nebudou již osobní údaje pro tyto účely zpracovávány.</w:t>
      </w:r>
    </w:p>
    <w:p w14:paraId="3AA371B6"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Na tato práva musíte být výslovně upozorněn a toto právo musí být uvedeno zřetelně a odděleně od jakýchkoli jiných informací, a to nejpozději v okamžiku první naší komunikace s Vámi.</w:t>
      </w:r>
    </w:p>
    <w:p w14:paraId="71A3BEB9"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Jsou-li osobní údaje zpracovávány pro účely vědeckého či historického výzkumu nebo pro statistické účely, máte jako subjekt údajů, z důvodů týkajících se Vaší konkrétní situace, právo vznést námitku proti zpracování Vašich osobních údajů, ledaže je zpracování nezbytné pro splnění úkolu prováděného z důvodů veřejného zájmu.</w:t>
      </w:r>
    </w:p>
    <w:p w14:paraId="6331BC1B" w14:textId="77777777" w:rsidR="00B7199B" w:rsidRPr="00B7199B" w:rsidRDefault="00B7199B" w:rsidP="00B7199B">
      <w:pPr>
        <w:spacing w:after="120" w:line="240" w:lineRule="auto"/>
        <w:jc w:val="both"/>
        <w:rPr>
          <w:rFonts w:ascii="Times New Roman" w:eastAsia="Times New Roman" w:hAnsi="Times New Roman" w:cs="Times New Roman"/>
          <w:sz w:val="21"/>
          <w:szCs w:val="21"/>
          <w:lang w:eastAsia="cs-CZ"/>
        </w:rPr>
      </w:pPr>
    </w:p>
    <w:p w14:paraId="31D8C135"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u w:val="single"/>
          <w:lang w:eastAsia="cs-CZ"/>
        </w:rPr>
      </w:pPr>
      <w:r w:rsidRPr="00B7199B">
        <w:rPr>
          <w:rFonts w:ascii="Times New Roman" w:eastAsia="Times New Roman" w:hAnsi="Times New Roman" w:cs="Times New Roman"/>
          <w:b/>
          <w:bCs/>
          <w:sz w:val="21"/>
          <w:szCs w:val="21"/>
          <w:lang w:eastAsia="cs-CZ"/>
        </w:rPr>
        <w:t xml:space="preserve">8. </w:t>
      </w:r>
      <w:r w:rsidRPr="00B7199B">
        <w:rPr>
          <w:rFonts w:ascii="Times New Roman" w:eastAsia="Times New Roman" w:hAnsi="Times New Roman" w:cs="Times New Roman"/>
          <w:b/>
          <w:bCs/>
          <w:sz w:val="21"/>
          <w:szCs w:val="21"/>
          <w:u w:val="single"/>
          <w:lang w:eastAsia="cs-CZ"/>
        </w:rPr>
        <w:t>Automatizované individuální rozhodování, včetně profilování</w:t>
      </w:r>
    </w:p>
    <w:p w14:paraId="6378EDC9"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Jako subjekt údajů máte právo nebýt předmětem žádného rozhodnutí založeného výhradně na automatizovaném zpracování, včetně profilování, které má pro Vás právní účinky nebo se Vás obdobným způsobem významně dotýká. To neplatí, pokud je rozhodnutí:</w:t>
      </w:r>
    </w:p>
    <w:p w14:paraId="31472890" w14:textId="77777777" w:rsidR="00F61F48" w:rsidRPr="00B7199B" w:rsidRDefault="00F61F48" w:rsidP="00B7199B">
      <w:pPr>
        <w:numPr>
          <w:ilvl w:val="0"/>
          <w:numId w:val="28"/>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lastRenderedPageBreak/>
        <w:t>nezbytné k uzavření nebo plnění smlouvy mezi Vámi a námi;</w:t>
      </w:r>
    </w:p>
    <w:p w14:paraId="11EBEF69" w14:textId="77777777" w:rsidR="00F61F48" w:rsidRPr="00B7199B" w:rsidRDefault="00F61F48" w:rsidP="00B7199B">
      <w:pPr>
        <w:numPr>
          <w:ilvl w:val="0"/>
          <w:numId w:val="28"/>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povoleno právem Evropské Unie nebo České republiky;</w:t>
      </w:r>
    </w:p>
    <w:p w14:paraId="234C537B" w14:textId="77777777" w:rsidR="00F61F48" w:rsidRPr="00B7199B" w:rsidRDefault="00F61F48" w:rsidP="00B7199B">
      <w:pPr>
        <w:numPr>
          <w:ilvl w:val="0"/>
          <w:numId w:val="28"/>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založeno na výslovném souhlasu subjektu údajů.</w:t>
      </w:r>
    </w:p>
    <w:p w14:paraId="422B6256"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 případech, že je automatizované rozhodnutí nezbytné k uzavření nebo plnění smlouvy mezi Vámi a námi, nebo je založeno na výslovném souhlasu subjektu údajů, ale provedeme vhodná opatření na ochranu Vašich práv a svobod a oprávněných zájmů, alespoň práva na lidský zásah ze strany správce, práva vyjádřit svůj názor a práva napadnout rozhodnutí.</w:t>
      </w:r>
    </w:p>
    <w:p w14:paraId="711E472F" w14:textId="77777777" w:rsidR="00B7199B" w:rsidRPr="00B7199B" w:rsidRDefault="00B7199B" w:rsidP="00B7199B">
      <w:pPr>
        <w:spacing w:after="120" w:line="240" w:lineRule="auto"/>
        <w:jc w:val="both"/>
        <w:rPr>
          <w:rFonts w:ascii="Times New Roman" w:eastAsia="Times New Roman" w:hAnsi="Times New Roman" w:cs="Times New Roman"/>
          <w:sz w:val="21"/>
          <w:szCs w:val="21"/>
          <w:lang w:eastAsia="cs-CZ"/>
        </w:rPr>
      </w:pPr>
    </w:p>
    <w:p w14:paraId="1568501E"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9. </w:t>
      </w:r>
      <w:r w:rsidRPr="00B7199B">
        <w:rPr>
          <w:rFonts w:ascii="Times New Roman" w:eastAsia="Times New Roman" w:hAnsi="Times New Roman" w:cs="Times New Roman"/>
          <w:b/>
          <w:bCs/>
          <w:sz w:val="21"/>
          <w:szCs w:val="21"/>
          <w:u w:val="single"/>
          <w:lang w:eastAsia="cs-CZ"/>
        </w:rPr>
        <w:t>Oznamování případů porušení zabezpečení osobních údajů subjektu údajů</w:t>
      </w:r>
    </w:p>
    <w:p w14:paraId="5DD63E54"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Pokud je pravděpodobné, že určitý případ porušení zabezpečení osobních údajů bude mít za následek vysoké riziko pro práva a svobody fyzických osob, oznámíme Vám toto porušení bez zbytečného odkladu. V takovém oznámení se za použití jasných a jednoduchých jazykových prostředků popíše povaha porušení zabezpečení osobních údajů a uvedou se v něm přinejmenším informace a opatření uvedené v čl. 33 odst. 3 písm. b), c) a d) nařízení GDPR.</w:t>
      </w:r>
    </w:p>
    <w:p w14:paraId="7F21F587"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 xml:space="preserve">Oznámení </w:t>
      </w:r>
      <w:r w:rsidRPr="00B7199B">
        <w:rPr>
          <w:rFonts w:ascii="Times New Roman" w:eastAsia="Times New Roman" w:hAnsi="Times New Roman" w:cs="Times New Roman"/>
          <w:b/>
          <w:bCs/>
          <w:sz w:val="21"/>
          <w:szCs w:val="21"/>
          <w:lang w:eastAsia="cs-CZ"/>
        </w:rPr>
        <w:t>případů porušení zabezpečení Vašich osobních údajů se ale nevyžaduje</w:t>
      </w:r>
      <w:r w:rsidRPr="00B7199B">
        <w:rPr>
          <w:rFonts w:ascii="Times New Roman" w:eastAsia="Times New Roman" w:hAnsi="Times New Roman" w:cs="Times New Roman"/>
          <w:sz w:val="21"/>
          <w:szCs w:val="21"/>
          <w:lang w:eastAsia="cs-CZ"/>
        </w:rPr>
        <w:t>, je-li splněna kterákoli z těchto podmínek:</w:t>
      </w:r>
    </w:p>
    <w:p w14:paraId="54D53427" w14:textId="77777777" w:rsidR="00F61F48" w:rsidRPr="00B7199B" w:rsidRDefault="00F61F48" w:rsidP="00B7199B">
      <w:pPr>
        <w:numPr>
          <w:ilvl w:val="0"/>
          <w:numId w:val="29"/>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byla zavedena náležitá technická a organizační ochranná opatření a tato opatření byla použita u Vašich osobních údajů dotčených porušením zabezpečení osobních údajů, zejména taková, která činí tyto údaje nesrozumitelnými pro kohokoli, kdo není oprávněn k nim mít přístup, jako je například šifrování</w:t>
      </w:r>
    </w:p>
    <w:p w14:paraId="123E9C9B" w14:textId="77777777" w:rsidR="00F61F48" w:rsidRPr="00B7199B" w:rsidRDefault="00F61F48" w:rsidP="00B7199B">
      <w:pPr>
        <w:numPr>
          <w:ilvl w:val="0"/>
          <w:numId w:val="29"/>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přijali jsme následná opatření, která zajistí, že vysoké riziko pro Vaše práva a svobody se již pravděpodobně neprojeví</w:t>
      </w:r>
    </w:p>
    <w:p w14:paraId="070A9106" w14:textId="77777777" w:rsidR="00F61F48" w:rsidRPr="00B7199B" w:rsidRDefault="00F61F48" w:rsidP="00B7199B">
      <w:pPr>
        <w:numPr>
          <w:ilvl w:val="0"/>
          <w:numId w:val="29"/>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vyžadovalo by to nepřiměřené úsilí. V takovém případě budete informováni stejně účinným způsobem.</w:t>
      </w:r>
    </w:p>
    <w:p w14:paraId="0D3B2A1A" w14:textId="77777777" w:rsidR="00B7199B" w:rsidRPr="00B7199B" w:rsidRDefault="00B7199B" w:rsidP="00B7199B">
      <w:pPr>
        <w:spacing w:after="120" w:line="240" w:lineRule="auto"/>
        <w:ind w:left="720"/>
        <w:jc w:val="both"/>
        <w:rPr>
          <w:rFonts w:ascii="Times New Roman" w:eastAsia="Times New Roman" w:hAnsi="Times New Roman" w:cs="Times New Roman"/>
          <w:sz w:val="21"/>
          <w:szCs w:val="21"/>
          <w:lang w:eastAsia="cs-CZ"/>
        </w:rPr>
      </w:pPr>
    </w:p>
    <w:p w14:paraId="3B6A34D3" w14:textId="77777777" w:rsidR="00F61F48" w:rsidRPr="00B7199B" w:rsidRDefault="00F61F48" w:rsidP="00B7199B">
      <w:pPr>
        <w:spacing w:after="120" w:line="240" w:lineRule="auto"/>
        <w:jc w:val="both"/>
        <w:outlineLvl w:val="2"/>
        <w:rPr>
          <w:rFonts w:ascii="Times New Roman" w:eastAsia="Times New Roman" w:hAnsi="Times New Roman" w:cs="Times New Roman"/>
          <w:b/>
          <w:bCs/>
          <w:sz w:val="21"/>
          <w:szCs w:val="21"/>
          <w:lang w:eastAsia="cs-CZ"/>
        </w:rPr>
      </w:pPr>
      <w:r w:rsidRPr="00B7199B">
        <w:rPr>
          <w:rFonts w:ascii="Times New Roman" w:eastAsia="Times New Roman" w:hAnsi="Times New Roman" w:cs="Times New Roman"/>
          <w:b/>
          <w:bCs/>
          <w:sz w:val="21"/>
          <w:szCs w:val="21"/>
          <w:lang w:eastAsia="cs-CZ"/>
        </w:rPr>
        <w:t xml:space="preserve">10. </w:t>
      </w:r>
      <w:r w:rsidRPr="00B7199B">
        <w:rPr>
          <w:rFonts w:ascii="Times New Roman" w:eastAsia="Times New Roman" w:hAnsi="Times New Roman" w:cs="Times New Roman"/>
          <w:b/>
          <w:bCs/>
          <w:sz w:val="21"/>
          <w:szCs w:val="21"/>
          <w:u w:val="single"/>
          <w:lang w:eastAsia="cs-CZ"/>
        </w:rPr>
        <w:t>Oznámení o přijetých opatřeních</w:t>
      </w:r>
    </w:p>
    <w:p w14:paraId="74794B7B"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Na Vaši žádost Vám poskytneme (ve vztahu k Vámi uplatněným právům) informace o přijatých opatřeních, a to bez zbytečného odkladu a v každém případě do jednoho měsíce od obdržení žádosti. Tuto lhůtu je možné v případě potřeby a s ohledem na složitost a počet žádostí prodloužit o další dva měsíce. O jakémkoliv takovém prodloužení Vás informujeme do jednoho měsíce od obdržení žádosti spolu s důvody pro tento odklad.</w:t>
      </w:r>
    </w:p>
    <w:p w14:paraId="6C519CCD"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Jestliže podáte žádost v elektronické formě, poskytnou se informace v elektronické formě, je-li to možné, pokud nepožádáte o jiný způsob.</w:t>
      </w:r>
    </w:p>
    <w:p w14:paraId="11F94CB3"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Pokud nepřijmeme opatření, o něž jste nás požádal, informujeme Vás bezodkladně a nejpozději do jednoho měsíce od přijetí Vaší žádosti o důvodech nepřijetí opatření a o možnosti podat stížnost u Úřadu pro ochranu osobních údajů a žádat o soudní ochranu.</w:t>
      </w:r>
    </w:p>
    <w:p w14:paraId="24003BFB" w14:textId="77777777" w:rsidR="00F61F48" w:rsidRPr="00B7199B" w:rsidRDefault="00F61F48" w:rsidP="00B7199B">
      <w:p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Informace a veškeré námi prováděné úkony v návaznosti na Vámi uplatňovaná práva se se poskytují a činí bezplatně. Budou-li však vaše žádosti zjevně nedůvodné nebo nepřiměřené, zejména protože se opakují, můžeme:</w:t>
      </w:r>
    </w:p>
    <w:p w14:paraId="3809D491" w14:textId="5BEAB889" w:rsidR="00F61F48" w:rsidRDefault="00F61F48" w:rsidP="00B7199B">
      <w:pPr>
        <w:numPr>
          <w:ilvl w:val="0"/>
          <w:numId w:val="30"/>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uložit přiměřený poplatek zohledňující administrativní náklady spojené s poskytnutím požadovaných informací nebo sdělení nebo s učiněním požadovaných úkonů</w:t>
      </w:r>
      <w:r w:rsidR="00B7199B">
        <w:rPr>
          <w:rFonts w:ascii="Times New Roman" w:eastAsia="Times New Roman" w:hAnsi="Times New Roman" w:cs="Times New Roman"/>
          <w:sz w:val="21"/>
          <w:szCs w:val="21"/>
          <w:lang w:eastAsia="cs-CZ"/>
        </w:rPr>
        <w:t>,</w:t>
      </w:r>
    </w:p>
    <w:p w14:paraId="6C2C83FB" w14:textId="435CD881" w:rsidR="00F61F48" w:rsidRPr="00B7199B" w:rsidRDefault="00B7199B" w:rsidP="00AD72D8">
      <w:pPr>
        <w:numPr>
          <w:ilvl w:val="0"/>
          <w:numId w:val="30"/>
        </w:numPr>
        <w:spacing w:after="120" w:line="240" w:lineRule="auto"/>
        <w:jc w:val="both"/>
        <w:rPr>
          <w:rFonts w:ascii="Times New Roman" w:eastAsia="Times New Roman" w:hAnsi="Times New Roman" w:cs="Times New Roman"/>
          <w:sz w:val="21"/>
          <w:szCs w:val="21"/>
          <w:lang w:eastAsia="cs-CZ"/>
        </w:rPr>
      </w:pPr>
      <w:r w:rsidRPr="00B7199B">
        <w:rPr>
          <w:rFonts w:ascii="Times New Roman" w:eastAsia="Times New Roman" w:hAnsi="Times New Roman" w:cs="Times New Roman"/>
          <w:sz w:val="21"/>
          <w:szCs w:val="21"/>
          <w:lang w:eastAsia="cs-CZ"/>
        </w:rPr>
        <w:t xml:space="preserve">nebo </w:t>
      </w:r>
      <w:r w:rsidR="00F61F48" w:rsidRPr="00B7199B">
        <w:rPr>
          <w:rFonts w:ascii="Times New Roman" w:eastAsia="Times New Roman" w:hAnsi="Times New Roman" w:cs="Times New Roman"/>
          <w:sz w:val="21"/>
          <w:szCs w:val="21"/>
          <w:lang w:eastAsia="cs-CZ"/>
        </w:rPr>
        <w:t>odmítnout žádosti vyhovět.</w:t>
      </w:r>
    </w:p>
    <w:p w14:paraId="34F3D49A" w14:textId="77777777" w:rsidR="00B81A0E" w:rsidRPr="004222CA" w:rsidRDefault="00B81A0E"/>
    <w:sectPr w:rsidR="00B81A0E" w:rsidRPr="004222C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date="2025-12-01T14:36:00Z" w:initials="A">
    <w:p w14:paraId="277C7EEC" w14:textId="57BE93E4" w:rsidR="00F55D4E" w:rsidRDefault="00F55D4E">
      <w:pPr>
        <w:pStyle w:val="Textkomente"/>
      </w:pPr>
      <w:r>
        <w:rPr>
          <w:rStyle w:val="Odkaznakoment"/>
        </w:rPr>
        <w:annotationRef/>
      </w:r>
      <w:r>
        <w:t xml:space="preserve">Bylo by vhodné uvést ze zdrojového dokumentu (tj. první 2 stránky tohoto dokumenty) hypertextové odkazy na jednotlivé sekce. </w:t>
      </w:r>
    </w:p>
    <w:p w14:paraId="3D3CEB4A" w14:textId="77777777" w:rsidR="00F55D4E" w:rsidRDefault="00F55D4E">
      <w:pPr>
        <w:pStyle w:val="Textkomente"/>
      </w:pPr>
    </w:p>
    <w:p w14:paraId="62DCC8BE" w14:textId="7A95BDAA" w:rsidR="00F55D4E" w:rsidRDefault="00F55D4E">
      <w:pPr>
        <w:pStyle w:val="Textkomente"/>
      </w:pPr>
      <w:r>
        <w:t>Kliknutím na nadpis každé z uvedených sekcí by se tedy uživatel dostal jednoduše na pravidla k příslušné sekci</w:t>
      </w:r>
    </w:p>
    <w:p w14:paraId="0C850562" w14:textId="77777777" w:rsidR="00F55D4E" w:rsidRDefault="00F55D4E">
      <w:pPr>
        <w:pStyle w:val="Textkomente"/>
      </w:pPr>
    </w:p>
    <w:p w14:paraId="21B67F52" w14:textId="73AF523C" w:rsidR="00F55D4E" w:rsidRDefault="00F55D4E">
      <w:pPr>
        <w:pStyle w:val="Textkomente"/>
      </w:pPr>
    </w:p>
  </w:comment>
  <w:comment w:id="1" w:author="Autor" w:date="2025-12-01T08:43:00Z" w:initials="A">
    <w:p w14:paraId="610D2EB6" w14:textId="11C60A6D" w:rsidR="00395052" w:rsidRDefault="00395052">
      <w:pPr>
        <w:pStyle w:val="Textkomente"/>
      </w:pPr>
      <w:r>
        <w:rPr>
          <w:rStyle w:val="Odkaznakoment"/>
        </w:rPr>
        <w:annotationRef/>
      </w:r>
      <w:r>
        <w:t xml:space="preserve">Do </w:t>
      </w:r>
      <w:r w:rsidR="007E59B2">
        <w:t>budoucna</w:t>
      </w:r>
      <w:r>
        <w:t xml:space="preserve"> bude případně přidán i odkaz na App, pokud bude využíván</w:t>
      </w:r>
    </w:p>
  </w:comment>
  <w:comment w:id="4" w:author="Autor" w:date="2025-12-01T19:20:00Z" w:initials="A">
    <w:p w14:paraId="4642B41C" w14:textId="17BD831F" w:rsidR="0021076B" w:rsidRDefault="0021076B">
      <w:pPr>
        <w:pStyle w:val="Textkomente"/>
      </w:pPr>
      <w:r>
        <w:rPr>
          <w:rStyle w:val="Odkaznakoment"/>
        </w:rPr>
        <w:annotationRef/>
      </w:r>
      <w:r>
        <w:t xml:space="preserve">Uvedená část byla uvedena v stávajícím znění </w:t>
      </w:r>
      <w:r w:rsidR="007251E4">
        <w:t>podmínek ke zpracování OP. Je to tak?</w:t>
      </w:r>
    </w:p>
  </w:comment>
  <w:comment w:id="5" w:author="Autor" w:date="2025-12-01T14:24:00Z" w:initials="A">
    <w:p w14:paraId="34B4BCA7" w14:textId="4CAD20D5" w:rsidR="00D11CCE" w:rsidRDefault="00D11CCE">
      <w:pPr>
        <w:pStyle w:val="Textkomente"/>
      </w:pPr>
      <w:r>
        <w:rPr>
          <w:rStyle w:val="Odkaznakoment"/>
        </w:rPr>
        <w:annotationRef/>
      </w:r>
      <w:r>
        <w:t>doplnit</w:t>
      </w:r>
    </w:p>
  </w:comment>
  <w:comment w:id="6" w:author="Autor" w:date="2025-12-01T12:24:00Z" w:initials="A">
    <w:p w14:paraId="7FECA49C" w14:textId="344BA6B2" w:rsidR="00EE3057" w:rsidRDefault="00EE3057">
      <w:pPr>
        <w:pStyle w:val="Textkomente"/>
      </w:pPr>
      <w:r>
        <w:rPr>
          <w:rStyle w:val="Odkaznakoment"/>
        </w:rPr>
        <w:annotationRef/>
      </w:r>
      <w:r>
        <w:t>Vycházím z toho, že BCM je provozovatelem platformy. Je to tak?</w:t>
      </w:r>
    </w:p>
  </w:comment>
  <w:comment w:id="7" w:author="Autor" w:date="2025-12-01T12:26:00Z" w:initials="A">
    <w:p w14:paraId="30260C88" w14:textId="063942EE" w:rsidR="00EE3057" w:rsidRDefault="00EE3057">
      <w:pPr>
        <w:pStyle w:val="Textkomente"/>
      </w:pPr>
      <w:r>
        <w:rPr>
          <w:rStyle w:val="Odkaznakoment"/>
        </w:rPr>
        <w:annotationRef/>
      </w:r>
      <w:r>
        <w:t>doplnit</w:t>
      </w:r>
    </w:p>
  </w:comment>
  <w:comment w:id="8" w:author="Autor" w:date="2025-12-01T12:45:00Z" w:initials="A">
    <w:p w14:paraId="454A1AE9" w14:textId="1D72B6A7" w:rsidR="009C027F" w:rsidRDefault="009C027F">
      <w:pPr>
        <w:pStyle w:val="Textkomente"/>
      </w:pPr>
      <w:r>
        <w:rPr>
          <w:rStyle w:val="Odkaznakoment"/>
        </w:rPr>
        <w:annotationRef/>
      </w:r>
      <w:r>
        <w:t>s ohledem na pokyny ÚOOÚ</w:t>
      </w:r>
    </w:p>
  </w:comment>
  <w:comment w:id="9" w:author="Autor" w:date="2025-12-01T12:42:00Z" w:initials="A">
    <w:p w14:paraId="7F1112BE" w14:textId="29B4946F" w:rsidR="00A252C0" w:rsidRDefault="00A252C0">
      <w:pPr>
        <w:pStyle w:val="Textkomente"/>
      </w:pPr>
      <w:r>
        <w:rPr>
          <w:rStyle w:val="Odkaznakoment"/>
        </w:rPr>
        <w:annotationRef/>
      </w:r>
      <w:r>
        <w:t>s ohledem na pokyny ÚOOÚ</w:t>
      </w:r>
    </w:p>
  </w:comment>
  <w:comment w:id="10" w:author="Autor" w:date="2025-12-01T13:22:00Z" w:initials="A">
    <w:p w14:paraId="7A863F4A" w14:textId="6BC8E96B" w:rsidR="00FE04C9" w:rsidRDefault="00FE04C9">
      <w:pPr>
        <w:pStyle w:val="Textkomente"/>
      </w:pPr>
      <w:r>
        <w:rPr>
          <w:rStyle w:val="Odkaznakoment"/>
        </w:rPr>
        <w:annotationRef/>
      </w:r>
      <w:r>
        <w:t>prosím doplnit podle skutečnosti</w:t>
      </w:r>
    </w:p>
  </w:comment>
  <w:comment w:id="11" w:author="Autor" w:date="2025-12-01T13:23:00Z" w:initials="A">
    <w:p w14:paraId="229B07F9" w14:textId="1469BF48" w:rsidR="00FE04C9" w:rsidRDefault="00FE04C9">
      <w:pPr>
        <w:pStyle w:val="Textkomente"/>
      </w:pPr>
      <w:r>
        <w:rPr>
          <w:rStyle w:val="Odkaznakoment"/>
        </w:rPr>
        <w:annotationRef/>
      </w:r>
      <w:r>
        <w:t>Je to tak?</w:t>
      </w:r>
    </w:p>
  </w:comment>
  <w:comment w:id="12" w:author="Autor" w:date="2025-12-01T12:24:00Z" w:initials="A">
    <w:p w14:paraId="32DFA6DD" w14:textId="639E62E5" w:rsidR="00F55D4E" w:rsidRDefault="00F55D4E" w:rsidP="00F55D4E">
      <w:pPr>
        <w:pStyle w:val="Textkomente"/>
      </w:pPr>
      <w:r>
        <w:rPr>
          <w:rStyle w:val="Odkaznakoment"/>
        </w:rPr>
        <w:annotationRef/>
      </w:r>
      <w:r>
        <w:t>Vycházím z toho, že BCM je i nadále bude provozovatelem platformy. Je to tak?</w:t>
      </w:r>
    </w:p>
    <w:p w14:paraId="3720A6C5" w14:textId="77777777" w:rsidR="00F55D4E" w:rsidRDefault="00F55D4E" w:rsidP="00F55D4E">
      <w:pPr>
        <w:pStyle w:val="Textkomente"/>
      </w:pPr>
    </w:p>
    <w:p w14:paraId="17D70D0B" w14:textId="77777777" w:rsidR="00F55D4E" w:rsidRDefault="00F55D4E" w:rsidP="00F55D4E">
      <w:pPr>
        <w:pStyle w:val="Textkomente"/>
      </w:pPr>
    </w:p>
  </w:comment>
  <w:comment w:id="13" w:author="Autor" w:date="2025-12-01T12:26:00Z" w:initials="A">
    <w:p w14:paraId="51C05071" w14:textId="77777777" w:rsidR="00774C0F" w:rsidRDefault="00774C0F">
      <w:pPr>
        <w:pStyle w:val="Textkomente"/>
      </w:pPr>
      <w:r>
        <w:rPr>
          <w:rStyle w:val="Odkaznakoment"/>
        </w:rPr>
        <w:annotationRef/>
      </w:r>
      <w:r>
        <w:t>doplnit</w:t>
      </w:r>
    </w:p>
  </w:comment>
  <w:comment w:id="14" w:author="Autor" w:date="2025-12-01T15:01:00Z" w:initials="A">
    <w:p w14:paraId="2647F493" w14:textId="771DF836" w:rsidR="00FB6499" w:rsidRDefault="00FB6499">
      <w:pPr>
        <w:pStyle w:val="Textkomente"/>
      </w:pPr>
      <w:r>
        <w:rPr>
          <w:rStyle w:val="Odkaznakoment"/>
        </w:rPr>
        <w:annotationRef/>
      </w:r>
      <w:r>
        <w:t xml:space="preserve">s ohledem na záměr předpokládám, že do budoucna bude </w:t>
      </w:r>
      <w:r w:rsidR="00CE0504">
        <w:t>uživatelské</w:t>
      </w:r>
      <w:r>
        <w:t xml:space="preserve"> prostředí zpřístupněno i pro </w:t>
      </w:r>
      <w:r w:rsidR="00487A90">
        <w:t>subjekty – FO</w:t>
      </w:r>
      <w:r>
        <w:t>, které budou půjčku poskytovat.</w:t>
      </w:r>
    </w:p>
    <w:p w14:paraId="58E245B6" w14:textId="77777777" w:rsidR="00FB6499" w:rsidRDefault="00FB6499">
      <w:pPr>
        <w:pStyle w:val="Textkomente"/>
      </w:pPr>
    </w:p>
    <w:p w14:paraId="36E29E11" w14:textId="65A47D9B" w:rsidR="00FB6499" w:rsidRDefault="00FB6499">
      <w:pPr>
        <w:pStyle w:val="Textkomente"/>
      </w:pPr>
      <w:r>
        <w:t xml:space="preserve">Pokud ano, lze uvedenou – vyznačenou část textu prozatím vypustit. </w:t>
      </w:r>
    </w:p>
    <w:p w14:paraId="7594289A" w14:textId="06E28851" w:rsidR="00FB6499" w:rsidRDefault="00FB6499">
      <w:pPr>
        <w:pStyle w:val="Textkomente"/>
      </w:pPr>
      <w:r>
        <w:t xml:space="preserve">Bude doplněna poté, co bude </w:t>
      </w:r>
      <w:r w:rsidR="00CE0504">
        <w:t>daná možnost na webu zpřístupněna</w:t>
      </w:r>
    </w:p>
  </w:comment>
  <w:comment w:id="15" w:author="Autor" w:date="2025-12-01T15:17:00Z" w:initials="A">
    <w:p w14:paraId="2164A3B9" w14:textId="30B32168" w:rsidR="00DE4C83" w:rsidRDefault="00DE4C83">
      <w:pPr>
        <w:pStyle w:val="Textkomente"/>
      </w:pPr>
      <w:r>
        <w:rPr>
          <w:rStyle w:val="Odkaznakoment"/>
        </w:rPr>
        <w:annotationRef/>
      </w:r>
      <w:r>
        <w:t>ÚOOÚ odůvodňuje v takových případech kratší lhůty. 10 let by se neobhájilo</w:t>
      </w:r>
    </w:p>
  </w:comment>
  <w:comment w:id="16" w:author="Autor" w:date="2025-12-01T15:17:00Z" w:initials="A">
    <w:p w14:paraId="4A9DD518" w14:textId="63154D73" w:rsidR="00DE4C83" w:rsidRDefault="00DE4C83">
      <w:pPr>
        <w:pStyle w:val="Textkomente"/>
      </w:pPr>
      <w:r>
        <w:rPr>
          <w:rStyle w:val="Odkaznakoment"/>
        </w:rPr>
        <w:annotationRef/>
      </w:r>
      <w:r>
        <w:t>Delší lhůta je opodstatněná – neboť se v zásadě jedná o to, že po stanovenou dobu musíte uživateli garantovat přístup do uživatelského rozhraní. Uvedené má význam rovněž v kontextu promlčecích lhůt, neboť se jedná o max. možnou lhůtu</w:t>
      </w:r>
    </w:p>
  </w:comment>
  <w:comment w:id="17" w:author="Autor" w:date="2025-12-01T15:36:00Z" w:initials="A">
    <w:p w14:paraId="1DFF4171" w14:textId="5EA7BE0D" w:rsidR="0004677C" w:rsidRDefault="0004677C">
      <w:pPr>
        <w:pStyle w:val="Textkomente"/>
      </w:pPr>
      <w:r>
        <w:rPr>
          <w:rStyle w:val="Odkaznakoment"/>
        </w:rPr>
        <w:annotationRef/>
      </w:r>
      <w:r>
        <w:t>prosím doplnit podle skutečnosti</w:t>
      </w:r>
    </w:p>
  </w:comment>
  <w:comment w:id="18" w:author="Autor" w:date="2025-12-01T12:24:00Z" w:initials="A">
    <w:p w14:paraId="55190B0D" w14:textId="77777777" w:rsidR="004476EA" w:rsidRDefault="004476EA">
      <w:pPr>
        <w:pStyle w:val="Textkomente"/>
      </w:pPr>
      <w:r>
        <w:rPr>
          <w:rStyle w:val="Odkaznakoment"/>
        </w:rPr>
        <w:annotationRef/>
      </w:r>
      <w:r>
        <w:t xml:space="preserve">Kdo bude správcem ve vztahu k participacím? </w:t>
      </w:r>
    </w:p>
    <w:p w14:paraId="7ECF5290" w14:textId="77777777" w:rsidR="004476EA" w:rsidRDefault="004476EA">
      <w:pPr>
        <w:pStyle w:val="Textkomente"/>
      </w:pPr>
      <w:r>
        <w:t>BCM, BFS?</w:t>
      </w:r>
    </w:p>
    <w:p w14:paraId="65C90D68" w14:textId="77777777" w:rsidR="004476EA" w:rsidRDefault="004476EA">
      <w:pPr>
        <w:pStyle w:val="Textkomente"/>
      </w:pPr>
    </w:p>
    <w:p w14:paraId="2E260608" w14:textId="21490468" w:rsidR="004476EA" w:rsidRDefault="004476EA">
      <w:pPr>
        <w:pStyle w:val="Textkomente"/>
      </w:pPr>
      <w:r>
        <w:t>Měl by to být subjekt, který bude systém participací zastřešovat</w:t>
      </w:r>
    </w:p>
  </w:comment>
  <w:comment w:id="19" w:author="Autor" w:date="2025-12-01T12:26:00Z" w:initials="A">
    <w:p w14:paraId="16ED72CF" w14:textId="77777777" w:rsidR="00774C0F" w:rsidRDefault="00774C0F">
      <w:pPr>
        <w:pStyle w:val="Textkomente"/>
      </w:pPr>
      <w:r>
        <w:rPr>
          <w:rStyle w:val="Odkaznakoment"/>
        </w:rPr>
        <w:annotationRef/>
      </w:r>
      <w:r>
        <w:t>doplnit</w:t>
      </w:r>
    </w:p>
  </w:comment>
  <w:comment w:id="20" w:author="Autor" w:date="2025-12-01T16:04:00Z" w:initials="A">
    <w:p w14:paraId="05826DF0" w14:textId="2B6F69FB" w:rsidR="004476EA" w:rsidRDefault="004476EA" w:rsidP="004476EA">
      <w:pPr>
        <w:pStyle w:val="Textkomente"/>
      </w:pPr>
      <w:r>
        <w:rPr>
          <w:rStyle w:val="Odkaznakoment"/>
        </w:rPr>
        <w:annotationRef/>
      </w:r>
      <w:r>
        <w:t>s ohledem na záměr participací předpokládám, že do budoucna bude uživatelské prostředí zpřístupněno i pro subjekty – FO, které budou půjčku poskytovat.</w:t>
      </w:r>
    </w:p>
    <w:p w14:paraId="77C04D8D" w14:textId="77777777" w:rsidR="004476EA" w:rsidRDefault="004476EA" w:rsidP="004476EA">
      <w:pPr>
        <w:pStyle w:val="Textkomente"/>
      </w:pPr>
    </w:p>
    <w:p w14:paraId="276C115C" w14:textId="77777777" w:rsidR="004476EA" w:rsidRDefault="004476EA" w:rsidP="004476EA">
      <w:pPr>
        <w:pStyle w:val="Textkomente"/>
      </w:pPr>
      <w:r>
        <w:t xml:space="preserve">Pokud ano, lze uvedenou – vyznačenou část textu prozatím vypustit. </w:t>
      </w:r>
    </w:p>
    <w:p w14:paraId="77E2C911" w14:textId="77777777" w:rsidR="004476EA" w:rsidRDefault="004476EA" w:rsidP="004476EA">
      <w:pPr>
        <w:pStyle w:val="Textkomente"/>
      </w:pPr>
      <w:r>
        <w:t>Bude doplněna poté, co bude daná možnost na webu zpřístupněna</w:t>
      </w:r>
    </w:p>
    <w:p w14:paraId="30CACBA5" w14:textId="5248786D" w:rsidR="004476EA" w:rsidRDefault="004476EA">
      <w:pPr>
        <w:pStyle w:val="Textkomente"/>
      </w:pPr>
    </w:p>
  </w:comment>
  <w:comment w:id="21" w:author="Autor" w:date="2025-12-01T16:13:00Z" w:initials="A">
    <w:p w14:paraId="0F2EB31A" w14:textId="77777777" w:rsidR="006B2C91" w:rsidRDefault="006B2C91" w:rsidP="006B2C91">
      <w:pPr>
        <w:pStyle w:val="Textkomente"/>
      </w:pPr>
      <w:r>
        <w:rPr>
          <w:rStyle w:val="Odkaznakoment"/>
        </w:rPr>
        <w:annotationRef/>
      </w:r>
      <w:r>
        <w:t>s ohledem na záměr participací předpokládám, že do budoucna bude uživatelské prostředí zpřístupněno i pro subjekty – FO, které budou půjčku poskytovat.</w:t>
      </w:r>
    </w:p>
    <w:p w14:paraId="0D999536" w14:textId="77777777" w:rsidR="006B2C91" w:rsidRDefault="006B2C91" w:rsidP="006B2C91">
      <w:pPr>
        <w:pStyle w:val="Textkomente"/>
      </w:pPr>
    </w:p>
    <w:p w14:paraId="57FDE4E6" w14:textId="77777777" w:rsidR="006B2C91" w:rsidRDefault="006B2C91" w:rsidP="006B2C91">
      <w:pPr>
        <w:pStyle w:val="Textkomente"/>
      </w:pPr>
      <w:r>
        <w:t xml:space="preserve">Pokud ano, lze uvedenou – vyznačenou část textu prozatím vypustit. </w:t>
      </w:r>
    </w:p>
    <w:p w14:paraId="4C5EEFD6" w14:textId="424332CE" w:rsidR="006B2C91" w:rsidRDefault="006B2C91" w:rsidP="006B2C91">
      <w:pPr>
        <w:pStyle w:val="Textkomente"/>
      </w:pPr>
      <w:r>
        <w:t>Bude doplněna poté, co bude daná možnost na webu zpřístupněna</w:t>
      </w:r>
    </w:p>
  </w:comment>
  <w:comment w:id="22" w:author="Autor" w:date="2025-12-01T16:18:00Z" w:initials="A">
    <w:p w14:paraId="66294F60" w14:textId="77777777" w:rsidR="00DE107F" w:rsidRDefault="00DE107F" w:rsidP="00DE107F">
      <w:pPr>
        <w:pStyle w:val="Textkomente"/>
      </w:pPr>
      <w:r>
        <w:rPr>
          <w:rStyle w:val="Odkaznakoment"/>
        </w:rPr>
        <w:annotationRef/>
      </w:r>
      <w:r>
        <w:t>s ohledem na záměr participací předpokládám, že do budoucna bude uživatelské prostředí zpřístupněno i pro subjekty – FO, které budou půjčku poskytovat.</w:t>
      </w:r>
    </w:p>
    <w:p w14:paraId="59D70D02" w14:textId="77777777" w:rsidR="00DE107F" w:rsidRDefault="00DE107F" w:rsidP="00DE107F">
      <w:pPr>
        <w:pStyle w:val="Textkomente"/>
      </w:pPr>
    </w:p>
    <w:p w14:paraId="2A1AFE96" w14:textId="77777777" w:rsidR="00DE107F" w:rsidRDefault="00DE107F" w:rsidP="00DE107F">
      <w:pPr>
        <w:pStyle w:val="Textkomente"/>
      </w:pPr>
      <w:r>
        <w:t xml:space="preserve">Pokud ano, lze uvedenou – vyznačenou část textu prozatím vypustit. </w:t>
      </w:r>
    </w:p>
    <w:p w14:paraId="6BA5D9E4" w14:textId="68A599CE" w:rsidR="00DE107F" w:rsidRDefault="00DE107F" w:rsidP="00DE107F">
      <w:pPr>
        <w:pStyle w:val="Textkomente"/>
      </w:pPr>
      <w:r>
        <w:t>Bude doplněna poté, co bude daná možnost na webu zpřístupněna</w:t>
      </w:r>
    </w:p>
  </w:comment>
  <w:comment w:id="24" w:author="Autor" w:date="2025-11-06T16:10:00Z" w:initials="A">
    <w:p w14:paraId="527B2F1F" w14:textId="77777777" w:rsidR="00D510B7" w:rsidRDefault="00D510B7" w:rsidP="00D510B7">
      <w:pPr>
        <w:pStyle w:val="Textkomente"/>
      </w:pPr>
      <w:r>
        <w:rPr>
          <w:rStyle w:val="Odkaznakoment"/>
        </w:rPr>
        <w:annotationRef/>
      </w:r>
      <w:r>
        <w:t>10 let je max. teoretická promlčecí doba vyplývající ze zákona.</w:t>
      </w:r>
    </w:p>
  </w:comment>
  <w:comment w:id="25" w:author="Autor" w:date="2025-12-01T16:37:00Z" w:initials="A">
    <w:p w14:paraId="328F388F" w14:textId="77777777" w:rsidR="0030111E" w:rsidRDefault="0030111E" w:rsidP="0030111E">
      <w:pPr>
        <w:pStyle w:val="Textkomente"/>
      </w:pPr>
      <w:r>
        <w:rPr>
          <w:rStyle w:val="Odkaznakoment"/>
        </w:rPr>
        <w:annotationRef/>
      </w:r>
      <w:r>
        <w:t>ÚOOÚ odůvodňuje v takových případech kratší lhůty. 10 let by se neobhájilo</w:t>
      </w:r>
    </w:p>
  </w:comment>
  <w:comment w:id="26" w:author="Autor" w:date="2025-12-01T17:04:00Z" w:initials="A">
    <w:p w14:paraId="1E8C94DC" w14:textId="7AE3D112" w:rsidR="00C33A7B" w:rsidRDefault="00C33A7B">
      <w:pPr>
        <w:pStyle w:val="Textkomente"/>
      </w:pPr>
      <w:r>
        <w:rPr>
          <w:rStyle w:val="Odkaznakoment"/>
        </w:rPr>
        <w:annotationRef/>
      </w:r>
      <w:r w:rsidR="007E6461">
        <w:t>prosím doplnit/upravit poskytovatele podle skutečnosti, př. Doplnit další kategorie subjektů, kterým jsou předávána data</w:t>
      </w:r>
    </w:p>
  </w:comment>
  <w:comment w:id="27" w:author="Autor" w:date="2025-12-01T13:23:00Z" w:initials="A">
    <w:p w14:paraId="779B6271" w14:textId="77777777" w:rsidR="00C33A7B" w:rsidRDefault="00C33A7B" w:rsidP="00C33A7B">
      <w:pPr>
        <w:pStyle w:val="Textkomente"/>
      </w:pPr>
      <w:r>
        <w:rPr>
          <w:rStyle w:val="Odkaznakoment"/>
        </w:rPr>
        <w:annotationRef/>
      </w:r>
      <w:r>
        <w:t>Je to tak?</w:t>
      </w:r>
    </w:p>
  </w:comment>
  <w:comment w:id="28" w:author="Autor" w:date="2025-12-01T17:57:00Z" w:initials="A">
    <w:p w14:paraId="61720278" w14:textId="36676B51" w:rsidR="00FD5085" w:rsidRDefault="00FD5085">
      <w:pPr>
        <w:pStyle w:val="Textkomente"/>
      </w:pPr>
      <w:r>
        <w:rPr>
          <w:rStyle w:val="Odkaznakoment"/>
        </w:rPr>
        <w:annotationRef/>
      </w:r>
      <w:r>
        <w:t>pokud se bude jednat o souhlasy získané od investorů poskytujících zápůjčky – tam je to uvedeno přímo ve formuláři/smlouvě</w:t>
      </w:r>
    </w:p>
  </w:comment>
  <w:comment w:id="29" w:author="Autor" w:date="2025-12-01T12:26:00Z" w:initials="A">
    <w:p w14:paraId="39135D46" w14:textId="77777777" w:rsidR="00774C0F" w:rsidRDefault="00774C0F">
      <w:pPr>
        <w:pStyle w:val="Textkomente"/>
      </w:pPr>
      <w:r>
        <w:rPr>
          <w:rStyle w:val="Odkaznakoment"/>
        </w:rPr>
        <w:annotationRef/>
      </w:r>
      <w:r>
        <w:t>doplnit</w:t>
      </w:r>
    </w:p>
  </w:comment>
  <w:comment w:id="30" w:author="Autor" w:date="2025-12-01T18:01:00Z" w:initials="A">
    <w:p w14:paraId="7CF27660" w14:textId="10F1CAED" w:rsidR="007E6461" w:rsidRDefault="007E6461">
      <w:pPr>
        <w:pStyle w:val="Textkomente"/>
      </w:pPr>
      <w:r>
        <w:rPr>
          <w:rStyle w:val="Odkaznakoment"/>
        </w:rPr>
        <w:annotationRef/>
      </w:r>
      <w:r>
        <w:t>prosím doplnit/upravit poskytovatele podle skutečnosti, př. Doplnit další kategorie subjektů, kterým jsou předávána data</w:t>
      </w:r>
    </w:p>
  </w:comment>
  <w:comment w:id="31" w:author="Autor" w:date="2025-12-01T13:23:00Z" w:initials="A">
    <w:p w14:paraId="5707065D" w14:textId="77777777" w:rsidR="00FD5085" w:rsidRDefault="00FD5085" w:rsidP="00FD5085">
      <w:pPr>
        <w:pStyle w:val="Textkomente"/>
      </w:pPr>
      <w:r>
        <w:rPr>
          <w:rStyle w:val="Odkaznakoment"/>
        </w:rPr>
        <w:annotationRef/>
      </w:r>
      <w:r>
        <w:t>Je to tak?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B67F52" w15:done="0"/>
  <w15:commentEx w15:paraId="610D2EB6" w15:done="0"/>
  <w15:commentEx w15:paraId="4642B41C" w15:done="0"/>
  <w15:commentEx w15:paraId="34B4BCA7" w15:done="0"/>
  <w15:commentEx w15:paraId="7FECA49C" w15:done="0"/>
  <w15:commentEx w15:paraId="30260C88" w15:done="0"/>
  <w15:commentEx w15:paraId="454A1AE9" w15:done="0"/>
  <w15:commentEx w15:paraId="7F1112BE" w15:done="0"/>
  <w15:commentEx w15:paraId="7A863F4A" w15:done="0"/>
  <w15:commentEx w15:paraId="229B07F9" w15:done="0"/>
  <w15:commentEx w15:paraId="17D70D0B" w15:done="0"/>
  <w15:commentEx w15:paraId="51C05071" w15:done="0"/>
  <w15:commentEx w15:paraId="7594289A" w15:done="0"/>
  <w15:commentEx w15:paraId="2164A3B9" w15:done="0"/>
  <w15:commentEx w15:paraId="4A9DD518" w15:done="0"/>
  <w15:commentEx w15:paraId="1DFF4171" w15:done="0"/>
  <w15:commentEx w15:paraId="2E260608" w15:done="0"/>
  <w15:commentEx w15:paraId="16ED72CF" w15:done="0"/>
  <w15:commentEx w15:paraId="30CACBA5" w15:done="0"/>
  <w15:commentEx w15:paraId="4C5EEFD6" w15:done="0"/>
  <w15:commentEx w15:paraId="6BA5D9E4" w15:done="0"/>
  <w15:commentEx w15:paraId="527B2F1F" w15:done="0"/>
  <w15:commentEx w15:paraId="328F388F" w15:done="0"/>
  <w15:commentEx w15:paraId="1E8C94DC" w15:done="0"/>
  <w15:commentEx w15:paraId="779B6271" w15:done="0"/>
  <w15:commentEx w15:paraId="61720278" w15:done="0"/>
  <w15:commentEx w15:paraId="39135D46" w15:done="0"/>
  <w15:commentEx w15:paraId="7CF27660" w15:done="0"/>
  <w15:commentEx w15:paraId="570706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C52C3F" w16cex:dateUtc="2025-12-01T13:36:00Z"/>
  <w16cex:commentExtensible w16cex:durableId="1550B61C" w16cex:dateUtc="2025-12-01T07:43:00Z"/>
  <w16cex:commentExtensible w16cex:durableId="60FF7265" w16cex:dateUtc="2025-12-01T18:20:00Z"/>
  <w16cex:commentExtensible w16cex:durableId="78418EC1" w16cex:dateUtc="2025-12-01T13:24:00Z"/>
  <w16cex:commentExtensible w16cex:durableId="1F889FA7" w16cex:dateUtc="2025-12-01T11:24:00Z"/>
  <w16cex:commentExtensible w16cex:durableId="70461DB3" w16cex:dateUtc="2025-12-01T11:26:00Z"/>
  <w16cex:commentExtensible w16cex:durableId="74563834" w16cex:dateUtc="2025-12-01T11:45:00Z"/>
  <w16cex:commentExtensible w16cex:durableId="13F6236C" w16cex:dateUtc="2025-12-01T11:42:00Z"/>
  <w16cex:commentExtensible w16cex:durableId="2310AB1C" w16cex:dateUtc="2025-12-01T12:22:00Z"/>
  <w16cex:commentExtensible w16cex:durableId="630948E4" w16cex:dateUtc="2025-12-01T12:23:00Z"/>
  <w16cex:commentExtensible w16cex:durableId="5B70F775" w16cex:dateUtc="2025-12-01T11:24:00Z"/>
  <w16cex:commentExtensible w16cex:durableId="39FB1C03" w16cex:dateUtc="2025-12-01T11:26:00Z"/>
  <w16cex:commentExtensible w16cex:durableId="1592CBDA" w16cex:dateUtc="2025-12-01T14:01:00Z"/>
  <w16cex:commentExtensible w16cex:durableId="40439526" w16cex:dateUtc="2025-12-01T14:17:00Z"/>
  <w16cex:commentExtensible w16cex:durableId="39398658" w16cex:dateUtc="2025-12-01T14:17:00Z"/>
  <w16cex:commentExtensible w16cex:durableId="48572127" w16cex:dateUtc="2025-12-01T14:36:00Z"/>
  <w16cex:commentExtensible w16cex:durableId="68949B0E" w16cex:dateUtc="2025-12-01T11:24:00Z"/>
  <w16cex:commentExtensible w16cex:durableId="190DAB08" w16cex:dateUtc="2025-12-01T11:26:00Z"/>
  <w16cex:commentExtensible w16cex:durableId="569EA297" w16cex:dateUtc="2025-12-01T15:04:00Z"/>
  <w16cex:commentExtensible w16cex:durableId="43CCB196" w16cex:dateUtc="2025-12-01T15:13:00Z"/>
  <w16cex:commentExtensible w16cex:durableId="50461EF6" w16cex:dateUtc="2025-12-01T15:18:00Z"/>
  <w16cex:commentExtensible w16cex:durableId="7BB47129" w16cex:dateUtc="2025-11-10T04:34:00Z"/>
  <w16cex:commentExtensible w16cex:durableId="7DF65CAB" w16cex:dateUtc="2025-12-01T15:37:00Z"/>
  <w16cex:commentExtensible w16cex:durableId="5B239317" w16cex:dateUtc="2025-12-01T16:04:00Z"/>
  <w16cex:commentExtensible w16cex:durableId="002AD777" w16cex:dateUtc="2025-12-01T12:23:00Z"/>
  <w16cex:commentExtensible w16cex:durableId="2784EC4E" w16cex:dateUtc="2025-12-01T16:57:00Z"/>
  <w16cex:commentExtensible w16cex:durableId="348F613F" w16cex:dateUtc="2025-12-01T11:26:00Z"/>
  <w16cex:commentExtensible w16cex:durableId="65728677" w16cex:dateUtc="2025-12-01T17:01:00Z"/>
  <w16cex:commentExtensible w16cex:durableId="5146120A" w16cex:dateUtc="2025-12-01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B67F52" w16cid:durableId="58C52C3F"/>
  <w16cid:commentId w16cid:paraId="610D2EB6" w16cid:durableId="1550B61C"/>
  <w16cid:commentId w16cid:paraId="4642B41C" w16cid:durableId="60FF7265"/>
  <w16cid:commentId w16cid:paraId="34B4BCA7" w16cid:durableId="78418EC1"/>
  <w16cid:commentId w16cid:paraId="7FECA49C" w16cid:durableId="1F889FA7"/>
  <w16cid:commentId w16cid:paraId="30260C88" w16cid:durableId="70461DB3"/>
  <w16cid:commentId w16cid:paraId="454A1AE9" w16cid:durableId="74563834"/>
  <w16cid:commentId w16cid:paraId="7F1112BE" w16cid:durableId="13F6236C"/>
  <w16cid:commentId w16cid:paraId="7A863F4A" w16cid:durableId="2310AB1C"/>
  <w16cid:commentId w16cid:paraId="229B07F9" w16cid:durableId="630948E4"/>
  <w16cid:commentId w16cid:paraId="17D70D0B" w16cid:durableId="5B70F775"/>
  <w16cid:commentId w16cid:paraId="51C05071" w16cid:durableId="39FB1C03"/>
  <w16cid:commentId w16cid:paraId="7594289A" w16cid:durableId="1592CBDA"/>
  <w16cid:commentId w16cid:paraId="2164A3B9" w16cid:durableId="40439526"/>
  <w16cid:commentId w16cid:paraId="4A9DD518" w16cid:durableId="39398658"/>
  <w16cid:commentId w16cid:paraId="1DFF4171" w16cid:durableId="48572127"/>
  <w16cid:commentId w16cid:paraId="2E260608" w16cid:durableId="68949B0E"/>
  <w16cid:commentId w16cid:paraId="16ED72CF" w16cid:durableId="190DAB08"/>
  <w16cid:commentId w16cid:paraId="30CACBA5" w16cid:durableId="569EA297"/>
  <w16cid:commentId w16cid:paraId="4C5EEFD6" w16cid:durableId="43CCB196"/>
  <w16cid:commentId w16cid:paraId="6BA5D9E4" w16cid:durableId="50461EF6"/>
  <w16cid:commentId w16cid:paraId="527B2F1F" w16cid:durableId="7BB47129"/>
  <w16cid:commentId w16cid:paraId="328F388F" w16cid:durableId="7DF65CAB"/>
  <w16cid:commentId w16cid:paraId="1E8C94DC" w16cid:durableId="5B239317"/>
  <w16cid:commentId w16cid:paraId="779B6271" w16cid:durableId="002AD777"/>
  <w16cid:commentId w16cid:paraId="61720278" w16cid:durableId="2784EC4E"/>
  <w16cid:commentId w16cid:paraId="39135D46" w16cid:durableId="348F613F"/>
  <w16cid:commentId w16cid:paraId="7CF27660" w16cid:durableId="65728677"/>
  <w16cid:commentId w16cid:paraId="5707065D" w16cid:durableId="514612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046D" w14:textId="77777777" w:rsidR="00002ABF" w:rsidRDefault="00002ABF" w:rsidP="00FE04C9">
      <w:pPr>
        <w:spacing w:after="0" w:line="240" w:lineRule="auto"/>
      </w:pPr>
      <w:r>
        <w:separator/>
      </w:r>
    </w:p>
  </w:endnote>
  <w:endnote w:type="continuationSeparator" w:id="0">
    <w:p w14:paraId="48BE5D33" w14:textId="77777777" w:rsidR="00002ABF" w:rsidRDefault="00002ABF" w:rsidP="00FE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824D" w14:textId="77777777" w:rsidR="00002ABF" w:rsidRDefault="00002ABF" w:rsidP="00FE04C9">
      <w:pPr>
        <w:spacing w:after="0" w:line="240" w:lineRule="auto"/>
      </w:pPr>
      <w:r>
        <w:separator/>
      </w:r>
    </w:p>
  </w:footnote>
  <w:footnote w:type="continuationSeparator" w:id="0">
    <w:p w14:paraId="77FFDFBA" w14:textId="77777777" w:rsidR="00002ABF" w:rsidRDefault="00002ABF" w:rsidP="00FE0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4FD"/>
    <w:multiLevelType w:val="multilevel"/>
    <w:tmpl w:val="0FC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C3E"/>
    <w:multiLevelType w:val="multilevel"/>
    <w:tmpl w:val="7C42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00EE6"/>
    <w:multiLevelType w:val="multilevel"/>
    <w:tmpl w:val="5F64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2CE3"/>
    <w:multiLevelType w:val="multilevel"/>
    <w:tmpl w:val="6B0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01F68"/>
    <w:multiLevelType w:val="multilevel"/>
    <w:tmpl w:val="0D50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D6E61"/>
    <w:multiLevelType w:val="multilevel"/>
    <w:tmpl w:val="5890DD36"/>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C78CF"/>
    <w:multiLevelType w:val="multilevel"/>
    <w:tmpl w:val="F8D6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C6FC0"/>
    <w:multiLevelType w:val="multilevel"/>
    <w:tmpl w:val="F8D6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43764"/>
    <w:multiLevelType w:val="multilevel"/>
    <w:tmpl w:val="C13211D0"/>
    <w:lvl w:ilvl="0">
      <w:start w:val="1"/>
      <w:numFmt w:val="decimal"/>
      <w:lvlText w:val="%1)"/>
      <w:lvlJc w:val="left"/>
      <w:pPr>
        <w:tabs>
          <w:tab w:val="num" w:pos="720"/>
        </w:tabs>
        <w:ind w:left="720" w:hanging="360"/>
      </w:pPr>
      <w:rPr>
        <w:rFonts w:ascii="Times New Roman" w:eastAsia="Times New Roman" w:hAnsi="Times New Roman" w:cs="Times New Roman"/>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7"/>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90D19"/>
    <w:multiLevelType w:val="multilevel"/>
    <w:tmpl w:val="F8D6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D12A8"/>
    <w:multiLevelType w:val="multilevel"/>
    <w:tmpl w:val="D814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313A8"/>
    <w:multiLevelType w:val="multilevel"/>
    <w:tmpl w:val="9F1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539A0"/>
    <w:multiLevelType w:val="multilevel"/>
    <w:tmpl w:val="FA0A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32AA7"/>
    <w:multiLevelType w:val="multilevel"/>
    <w:tmpl w:val="288C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22927"/>
    <w:multiLevelType w:val="multilevel"/>
    <w:tmpl w:val="12EAE70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712B1"/>
    <w:multiLevelType w:val="multilevel"/>
    <w:tmpl w:val="862CE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16250"/>
    <w:multiLevelType w:val="multilevel"/>
    <w:tmpl w:val="E12A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E561B"/>
    <w:multiLevelType w:val="multilevel"/>
    <w:tmpl w:val="A9E09AD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A5A56"/>
    <w:multiLevelType w:val="multilevel"/>
    <w:tmpl w:val="E27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31DD0"/>
    <w:multiLevelType w:val="multilevel"/>
    <w:tmpl w:val="C7ACB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55053"/>
    <w:multiLevelType w:val="multilevel"/>
    <w:tmpl w:val="98B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F3746"/>
    <w:multiLevelType w:val="multilevel"/>
    <w:tmpl w:val="7B62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82AC3"/>
    <w:multiLevelType w:val="multilevel"/>
    <w:tmpl w:val="5A9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479DA"/>
    <w:multiLevelType w:val="multilevel"/>
    <w:tmpl w:val="02F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25F11"/>
    <w:multiLevelType w:val="multilevel"/>
    <w:tmpl w:val="C9BCEB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26605"/>
    <w:multiLevelType w:val="multilevel"/>
    <w:tmpl w:val="58A87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9D63D7"/>
    <w:multiLevelType w:val="multilevel"/>
    <w:tmpl w:val="E58A6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F7AC2"/>
    <w:multiLevelType w:val="hybridMultilevel"/>
    <w:tmpl w:val="785AB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BC5A77"/>
    <w:multiLevelType w:val="multilevel"/>
    <w:tmpl w:val="A8A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B67"/>
    <w:multiLevelType w:val="multilevel"/>
    <w:tmpl w:val="911C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E064B"/>
    <w:multiLevelType w:val="multilevel"/>
    <w:tmpl w:val="437E8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716CC"/>
    <w:multiLevelType w:val="multilevel"/>
    <w:tmpl w:val="838E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5C2A81"/>
    <w:multiLevelType w:val="multilevel"/>
    <w:tmpl w:val="9FB2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A14F6"/>
    <w:multiLevelType w:val="multilevel"/>
    <w:tmpl w:val="5C96727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88112">
    <w:abstractNumId w:val="8"/>
  </w:num>
  <w:num w:numId="2" w16cid:durableId="659651698">
    <w:abstractNumId w:val="31"/>
  </w:num>
  <w:num w:numId="3" w16cid:durableId="1985698079">
    <w:abstractNumId w:val="17"/>
  </w:num>
  <w:num w:numId="4" w16cid:durableId="1036394201">
    <w:abstractNumId w:val="1"/>
  </w:num>
  <w:num w:numId="5" w16cid:durableId="674529094">
    <w:abstractNumId w:val="10"/>
  </w:num>
  <w:num w:numId="6" w16cid:durableId="1794707070">
    <w:abstractNumId w:val="14"/>
  </w:num>
  <w:num w:numId="7" w16cid:durableId="462583751">
    <w:abstractNumId w:val="24"/>
  </w:num>
  <w:num w:numId="8" w16cid:durableId="1866555849">
    <w:abstractNumId w:val="16"/>
  </w:num>
  <w:num w:numId="9" w16cid:durableId="934632881">
    <w:abstractNumId w:val="0"/>
  </w:num>
  <w:num w:numId="10" w16cid:durableId="456528145">
    <w:abstractNumId w:val="13"/>
  </w:num>
  <w:num w:numId="11" w16cid:durableId="1683774093">
    <w:abstractNumId w:val="23"/>
  </w:num>
  <w:num w:numId="12" w16cid:durableId="165288735">
    <w:abstractNumId w:val="19"/>
  </w:num>
  <w:num w:numId="13" w16cid:durableId="978724757">
    <w:abstractNumId w:val="7"/>
  </w:num>
  <w:num w:numId="14" w16cid:durableId="1052266271">
    <w:abstractNumId w:val="5"/>
  </w:num>
  <w:num w:numId="15" w16cid:durableId="223293381">
    <w:abstractNumId w:val="29"/>
  </w:num>
  <w:num w:numId="16" w16cid:durableId="1437553754">
    <w:abstractNumId w:val="30"/>
  </w:num>
  <w:num w:numId="17" w16cid:durableId="1479154512">
    <w:abstractNumId w:val="2"/>
  </w:num>
  <w:num w:numId="18" w16cid:durableId="1986467270">
    <w:abstractNumId w:val="3"/>
  </w:num>
  <w:num w:numId="19" w16cid:durableId="1923945707">
    <w:abstractNumId w:val="15"/>
  </w:num>
  <w:num w:numId="20" w16cid:durableId="544803968">
    <w:abstractNumId w:val="26"/>
  </w:num>
  <w:num w:numId="21" w16cid:durableId="1267157492">
    <w:abstractNumId w:val="4"/>
  </w:num>
  <w:num w:numId="22" w16cid:durableId="1690907516">
    <w:abstractNumId w:val="25"/>
  </w:num>
  <w:num w:numId="23" w16cid:durableId="1603949036">
    <w:abstractNumId w:val="20"/>
  </w:num>
  <w:num w:numId="24" w16cid:durableId="255867617">
    <w:abstractNumId w:val="21"/>
  </w:num>
  <w:num w:numId="25" w16cid:durableId="2142528189">
    <w:abstractNumId w:val="18"/>
  </w:num>
  <w:num w:numId="26" w16cid:durableId="648754631">
    <w:abstractNumId w:val="28"/>
  </w:num>
  <w:num w:numId="27" w16cid:durableId="1480923281">
    <w:abstractNumId w:val="12"/>
  </w:num>
  <w:num w:numId="28" w16cid:durableId="980158729">
    <w:abstractNumId w:val="32"/>
  </w:num>
  <w:num w:numId="29" w16cid:durableId="1129668664">
    <w:abstractNumId w:val="22"/>
  </w:num>
  <w:num w:numId="30" w16cid:durableId="44567885">
    <w:abstractNumId w:val="11"/>
  </w:num>
  <w:num w:numId="31" w16cid:durableId="1246695446">
    <w:abstractNumId w:val="33"/>
  </w:num>
  <w:num w:numId="32" w16cid:durableId="208033716">
    <w:abstractNumId w:val="27"/>
  </w:num>
  <w:num w:numId="33" w16cid:durableId="1211572786">
    <w:abstractNumId w:val="9"/>
  </w:num>
  <w:num w:numId="34" w16cid:durableId="19088319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48"/>
    <w:rsid w:val="00002ABF"/>
    <w:rsid w:val="0004677C"/>
    <w:rsid w:val="001A7500"/>
    <w:rsid w:val="001D63D4"/>
    <w:rsid w:val="001E1462"/>
    <w:rsid w:val="001F264C"/>
    <w:rsid w:val="0021076B"/>
    <w:rsid w:val="00212B95"/>
    <w:rsid w:val="00221F44"/>
    <w:rsid w:val="002B7C1C"/>
    <w:rsid w:val="0030111E"/>
    <w:rsid w:val="00335BD7"/>
    <w:rsid w:val="00366F38"/>
    <w:rsid w:val="00385DE6"/>
    <w:rsid w:val="00395052"/>
    <w:rsid w:val="003B0DF4"/>
    <w:rsid w:val="003C331C"/>
    <w:rsid w:val="004222CA"/>
    <w:rsid w:val="004476EA"/>
    <w:rsid w:val="00487A90"/>
    <w:rsid w:val="00496215"/>
    <w:rsid w:val="004C0216"/>
    <w:rsid w:val="004F53BD"/>
    <w:rsid w:val="00514B4B"/>
    <w:rsid w:val="00546C6F"/>
    <w:rsid w:val="00566C34"/>
    <w:rsid w:val="005B6473"/>
    <w:rsid w:val="006332FD"/>
    <w:rsid w:val="0068386F"/>
    <w:rsid w:val="006B2C91"/>
    <w:rsid w:val="006F5CC7"/>
    <w:rsid w:val="006F6A50"/>
    <w:rsid w:val="00711F76"/>
    <w:rsid w:val="007251E4"/>
    <w:rsid w:val="00744CDC"/>
    <w:rsid w:val="007554AC"/>
    <w:rsid w:val="00774C0F"/>
    <w:rsid w:val="007A1537"/>
    <w:rsid w:val="007A2DAB"/>
    <w:rsid w:val="007E59B2"/>
    <w:rsid w:val="007E6461"/>
    <w:rsid w:val="00880E8B"/>
    <w:rsid w:val="008A0A8F"/>
    <w:rsid w:val="008A0F74"/>
    <w:rsid w:val="008E5AC9"/>
    <w:rsid w:val="008F300B"/>
    <w:rsid w:val="009C027F"/>
    <w:rsid w:val="00A16811"/>
    <w:rsid w:val="00A252C0"/>
    <w:rsid w:val="00AA1F36"/>
    <w:rsid w:val="00AF0659"/>
    <w:rsid w:val="00B305B0"/>
    <w:rsid w:val="00B7199B"/>
    <w:rsid w:val="00B81A0E"/>
    <w:rsid w:val="00C2547F"/>
    <w:rsid w:val="00C33A7B"/>
    <w:rsid w:val="00CB07DB"/>
    <w:rsid w:val="00CE0504"/>
    <w:rsid w:val="00CE5894"/>
    <w:rsid w:val="00D012E3"/>
    <w:rsid w:val="00D11CCE"/>
    <w:rsid w:val="00D510B7"/>
    <w:rsid w:val="00D73946"/>
    <w:rsid w:val="00DE107F"/>
    <w:rsid w:val="00DE4C83"/>
    <w:rsid w:val="00DF31D6"/>
    <w:rsid w:val="00E23970"/>
    <w:rsid w:val="00EB24B2"/>
    <w:rsid w:val="00EE3057"/>
    <w:rsid w:val="00F55D4E"/>
    <w:rsid w:val="00F61F48"/>
    <w:rsid w:val="00F7005C"/>
    <w:rsid w:val="00FB194D"/>
    <w:rsid w:val="00FB6499"/>
    <w:rsid w:val="00FD045A"/>
    <w:rsid w:val="00FD5085"/>
    <w:rsid w:val="00FE04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A3FA"/>
  <w15:chartTrackingRefBased/>
  <w15:docId w15:val="{95FCB725-A41C-46F7-A2FB-946B3E8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F61F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61F4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61F4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1F4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61F4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61F48"/>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61F4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61F48"/>
    <w:rPr>
      <w:b/>
      <w:bCs/>
    </w:rPr>
  </w:style>
  <w:style w:type="character" w:styleId="Hypertextovodkaz">
    <w:name w:val="Hyperlink"/>
    <w:basedOn w:val="Standardnpsmoodstavce"/>
    <w:uiPriority w:val="99"/>
    <w:unhideWhenUsed/>
    <w:rsid w:val="00F61F48"/>
    <w:rPr>
      <w:color w:val="0000FF"/>
      <w:u w:val="single"/>
    </w:rPr>
  </w:style>
  <w:style w:type="paragraph" w:styleId="Revize">
    <w:name w:val="Revision"/>
    <w:hidden/>
    <w:uiPriority w:val="99"/>
    <w:semiHidden/>
    <w:rsid w:val="004222CA"/>
    <w:pPr>
      <w:spacing w:after="0" w:line="240" w:lineRule="auto"/>
    </w:pPr>
  </w:style>
  <w:style w:type="character" w:styleId="Nevyeenzmnka">
    <w:name w:val="Unresolved Mention"/>
    <w:basedOn w:val="Standardnpsmoodstavce"/>
    <w:uiPriority w:val="99"/>
    <w:semiHidden/>
    <w:unhideWhenUsed/>
    <w:rsid w:val="00FB194D"/>
    <w:rPr>
      <w:color w:val="605E5C"/>
      <w:shd w:val="clear" w:color="auto" w:fill="E1DFDD"/>
    </w:rPr>
  </w:style>
  <w:style w:type="character" w:styleId="Odkaznakoment">
    <w:name w:val="annotation reference"/>
    <w:basedOn w:val="Standardnpsmoodstavce"/>
    <w:uiPriority w:val="99"/>
    <w:semiHidden/>
    <w:unhideWhenUsed/>
    <w:rsid w:val="00395052"/>
    <w:rPr>
      <w:sz w:val="16"/>
      <w:szCs w:val="16"/>
    </w:rPr>
  </w:style>
  <w:style w:type="paragraph" w:styleId="Textkomente">
    <w:name w:val="annotation text"/>
    <w:basedOn w:val="Normln"/>
    <w:link w:val="TextkomenteChar"/>
    <w:uiPriority w:val="99"/>
    <w:unhideWhenUsed/>
    <w:rsid w:val="00395052"/>
    <w:pPr>
      <w:spacing w:line="240" w:lineRule="auto"/>
    </w:pPr>
    <w:rPr>
      <w:sz w:val="20"/>
      <w:szCs w:val="20"/>
    </w:rPr>
  </w:style>
  <w:style w:type="character" w:customStyle="1" w:styleId="TextkomenteChar">
    <w:name w:val="Text komentáře Char"/>
    <w:basedOn w:val="Standardnpsmoodstavce"/>
    <w:link w:val="Textkomente"/>
    <w:uiPriority w:val="99"/>
    <w:rsid w:val="00395052"/>
    <w:rPr>
      <w:sz w:val="20"/>
      <w:szCs w:val="20"/>
    </w:rPr>
  </w:style>
  <w:style w:type="paragraph" w:styleId="Pedmtkomente">
    <w:name w:val="annotation subject"/>
    <w:basedOn w:val="Textkomente"/>
    <w:next w:val="Textkomente"/>
    <w:link w:val="PedmtkomenteChar"/>
    <w:uiPriority w:val="99"/>
    <w:semiHidden/>
    <w:unhideWhenUsed/>
    <w:rsid w:val="00395052"/>
    <w:rPr>
      <w:b/>
      <w:bCs/>
    </w:rPr>
  </w:style>
  <w:style w:type="character" w:customStyle="1" w:styleId="PedmtkomenteChar">
    <w:name w:val="Předmět komentáře Char"/>
    <w:basedOn w:val="TextkomenteChar"/>
    <w:link w:val="Pedmtkomente"/>
    <w:uiPriority w:val="99"/>
    <w:semiHidden/>
    <w:rsid w:val="00395052"/>
    <w:rPr>
      <w:b/>
      <w:bCs/>
      <w:sz w:val="20"/>
      <w:szCs w:val="20"/>
    </w:rPr>
  </w:style>
  <w:style w:type="paragraph" w:styleId="Textpoznpodarou">
    <w:name w:val="footnote text"/>
    <w:basedOn w:val="Normln"/>
    <w:link w:val="TextpoznpodarouChar"/>
    <w:uiPriority w:val="99"/>
    <w:semiHidden/>
    <w:unhideWhenUsed/>
    <w:rsid w:val="00FE04C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E04C9"/>
    <w:rPr>
      <w:sz w:val="20"/>
      <w:szCs w:val="20"/>
    </w:rPr>
  </w:style>
  <w:style w:type="character" w:styleId="Znakapoznpodarou">
    <w:name w:val="footnote reference"/>
    <w:basedOn w:val="Standardnpsmoodstavce"/>
    <w:uiPriority w:val="99"/>
    <w:semiHidden/>
    <w:unhideWhenUsed/>
    <w:rsid w:val="00FE04C9"/>
    <w:rPr>
      <w:vertAlign w:val="superscript"/>
    </w:rPr>
  </w:style>
  <w:style w:type="paragraph" w:styleId="Odstavecseseznamem">
    <w:name w:val="List Paragraph"/>
    <w:basedOn w:val="Normln"/>
    <w:uiPriority w:val="34"/>
    <w:qFormat/>
    <w:rsid w:val="00FE04C9"/>
    <w:pPr>
      <w:ind w:left="720"/>
      <w:contextualSpacing/>
    </w:pPr>
  </w:style>
  <w:style w:type="character" w:styleId="Sledovanodkaz">
    <w:name w:val="FollowedHyperlink"/>
    <w:basedOn w:val="Standardnpsmoodstavce"/>
    <w:uiPriority w:val="99"/>
    <w:semiHidden/>
    <w:unhideWhenUsed/>
    <w:rsid w:val="00D11CCE"/>
    <w:rPr>
      <w:color w:val="954F72" w:themeColor="followedHyperlink"/>
      <w:u w:val="single"/>
    </w:rPr>
  </w:style>
  <w:style w:type="paragraph" w:styleId="Bezmezer">
    <w:name w:val="No Spacing"/>
    <w:uiPriority w:val="1"/>
    <w:qFormat/>
    <w:rsid w:val="00F55D4E"/>
    <w:pPr>
      <w:spacing w:after="0" w:line="240" w:lineRule="auto"/>
    </w:pPr>
  </w:style>
  <w:style w:type="character" w:customStyle="1" w:styleId="font-como">
    <w:name w:val="font-como"/>
    <w:basedOn w:val="Standardnpsmoodstavce"/>
    <w:rsid w:val="0077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34659">
      <w:bodyDiv w:val="1"/>
      <w:marLeft w:val="0"/>
      <w:marRight w:val="0"/>
      <w:marTop w:val="0"/>
      <w:marBottom w:val="0"/>
      <w:divBdr>
        <w:top w:val="none" w:sz="0" w:space="0" w:color="auto"/>
        <w:left w:val="none" w:sz="0" w:space="0" w:color="auto"/>
        <w:bottom w:val="none" w:sz="0" w:space="0" w:color="auto"/>
        <w:right w:val="none" w:sz="0" w:space="0" w:color="auto"/>
      </w:divBdr>
      <w:divsChild>
        <w:div w:id="385181435">
          <w:marLeft w:val="0"/>
          <w:marRight w:val="0"/>
          <w:marTop w:val="0"/>
          <w:marBottom w:val="0"/>
          <w:divBdr>
            <w:top w:val="none" w:sz="0" w:space="0" w:color="auto"/>
            <w:left w:val="none" w:sz="0" w:space="0" w:color="auto"/>
            <w:bottom w:val="none" w:sz="0" w:space="0" w:color="auto"/>
            <w:right w:val="none" w:sz="0" w:space="0" w:color="auto"/>
          </w:divBdr>
          <w:divsChild>
            <w:div w:id="889149530">
              <w:marLeft w:val="0"/>
              <w:marRight w:val="0"/>
              <w:marTop w:val="0"/>
              <w:marBottom w:val="0"/>
              <w:divBdr>
                <w:top w:val="none" w:sz="0" w:space="0" w:color="auto"/>
                <w:left w:val="none" w:sz="0" w:space="0" w:color="auto"/>
                <w:bottom w:val="none" w:sz="0" w:space="0" w:color="auto"/>
                <w:right w:val="none" w:sz="0" w:space="0" w:color="auto"/>
              </w:divBdr>
            </w:div>
            <w:div w:id="712971189">
              <w:marLeft w:val="0"/>
              <w:marRight w:val="0"/>
              <w:marTop w:val="0"/>
              <w:marBottom w:val="0"/>
              <w:divBdr>
                <w:top w:val="none" w:sz="0" w:space="0" w:color="auto"/>
                <w:left w:val="none" w:sz="0" w:space="0" w:color="auto"/>
                <w:bottom w:val="none" w:sz="0" w:space="0" w:color="auto"/>
                <w:right w:val="none" w:sz="0" w:space="0" w:color="auto"/>
              </w:divBdr>
              <w:divsChild>
                <w:div w:id="601842266">
                  <w:marLeft w:val="0"/>
                  <w:marRight w:val="0"/>
                  <w:marTop w:val="0"/>
                  <w:marBottom w:val="0"/>
                  <w:divBdr>
                    <w:top w:val="none" w:sz="0" w:space="0" w:color="auto"/>
                    <w:left w:val="none" w:sz="0" w:space="0" w:color="auto"/>
                    <w:bottom w:val="none" w:sz="0" w:space="0" w:color="auto"/>
                    <w:right w:val="none" w:sz="0" w:space="0" w:color="auto"/>
                  </w:divBdr>
                  <w:divsChild>
                    <w:div w:id="795174720">
                      <w:marLeft w:val="0"/>
                      <w:marRight w:val="0"/>
                      <w:marTop w:val="0"/>
                      <w:marBottom w:val="0"/>
                      <w:divBdr>
                        <w:top w:val="none" w:sz="0" w:space="0" w:color="auto"/>
                        <w:left w:val="none" w:sz="0" w:space="0" w:color="auto"/>
                        <w:bottom w:val="none" w:sz="0" w:space="0" w:color="auto"/>
                        <w:right w:val="none" w:sz="0" w:space="0" w:color="auto"/>
                      </w:divBdr>
                      <w:divsChild>
                        <w:div w:id="1928074072">
                          <w:marLeft w:val="0"/>
                          <w:marRight w:val="0"/>
                          <w:marTop w:val="0"/>
                          <w:marBottom w:val="0"/>
                          <w:divBdr>
                            <w:top w:val="none" w:sz="0" w:space="0" w:color="auto"/>
                            <w:left w:val="none" w:sz="0" w:space="0" w:color="auto"/>
                            <w:bottom w:val="none" w:sz="0" w:space="0" w:color="auto"/>
                            <w:right w:val="none" w:sz="0" w:space="0" w:color="auto"/>
                          </w:divBdr>
                        </w:div>
                        <w:div w:id="1516650007">
                          <w:marLeft w:val="0"/>
                          <w:marRight w:val="0"/>
                          <w:marTop w:val="0"/>
                          <w:marBottom w:val="0"/>
                          <w:divBdr>
                            <w:top w:val="none" w:sz="0" w:space="0" w:color="auto"/>
                            <w:left w:val="none" w:sz="0" w:space="0" w:color="auto"/>
                            <w:bottom w:val="none" w:sz="0" w:space="0" w:color="auto"/>
                            <w:right w:val="none" w:sz="0" w:space="0" w:color="auto"/>
                          </w:divBdr>
                        </w:div>
                        <w:div w:id="2048286852">
                          <w:marLeft w:val="0"/>
                          <w:marRight w:val="0"/>
                          <w:marTop w:val="0"/>
                          <w:marBottom w:val="0"/>
                          <w:divBdr>
                            <w:top w:val="none" w:sz="0" w:space="0" w:color="auto"/>
                            <w:left w:val="none" w:sz="0" w:space="0" w:color="auto"/>
                            <w:bottom w:val="none" w:sz="0" w:space="0" w:color="auto"/>
                            <w:right w:val="none" w:sz="0" w:space="0" w:color="auto"/>
                          </w:divBdr>
                        </w:div>
                        <w:div w:id="17328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bankee.cz" TargetMode="External"/><Relationship Id="rId26" Type="http://schemas.openxmlformats.org/officeDocument/2006/relationships/hyperlink" Target="mailto:podpora@bankee.cz" TargetMode="External"/><Relationship Id="rId39" Type="http://schemas.openxmlformats.org/officeDocument/2006/relationships/hyperlink" Target="tel:+420705722137" TargetMode="External"/><Relationship Id="rId21" Type="http://schemas.openxmlformats.org/officeDocument/2006/relationships/hyperlink" Target="http://www.bankee.cz" TargetMode="External"/><Relationship Id="rId34" Type="http://schemas.openxmlformats.org/officeDocument/2006/relationships/hyperlink" Target="mailto:podpora@bankee.cz" TargetMode="External"/><Relationship Id="rId42" Type="http://schemas.openxmlformats.org/officeDocument/2006/relationships/hyperlink" Target="http://www.bankee.cz" TargetMode="External"/><Relationship Id="rId47" Type="http://schemas.openxmlformats.org/officeDocument/2006/relationships/hyperlink" Target="https://uoou.gov.cz/kontakt" TargetMode="External"/><Relationship Id="rId50" Type="http://schemas.openxmlformats.org/officeDocument/2006/relationships/hyperlink" Target="mailto:podpora@bankee.cz" TargetMode="External"/><Relationship Id="rId55" Type="http://schemas.openxmlformats.org/officeDocument/2006/relationships/hyperlink" Target="https://uoou.gov.cz/kontak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ankee.cz" TargetMode="External"/><Relationship Id="rId29" Type="http://schemas.openxmlformats.org/officeDocument/2006/relationships/hyperlink" Target="http://www.bankee.cz" TargetMode="External"/><Relationship Id="rId11" Type="http://schemas.openxmlformats.org/officeDocument/2006/relationships/comments" Target="comments.xml"/><Relationship Id="rId24" Type="http://schemas.openxmlformats.org/officeDocument/2006/relationships/hyperlink" Target="mailto:posta@uoou.gov.cz" TargetMode="External"/><Relationship Id="rId32" Type="http://schemas.openxmlformats.org/officeDocument/2006/relationships/hyperlink" Target="http://www.bankee.cz" TargetMode="External"/><Relationship Id="rId37" Type="http://schemas.openxmlformats.org/officeDocument/2006/relationships/hyperlink" Target="http://www.bankee.cz" TargetMode="External"/><Relationship Id="rId40" Type="http://schemas.openxmlformats.org/officeDocument/2006/relationships/hyperlink" Target="http://www.bankee.cz" TargetMode="External"/><Relationship Id="rId45" Type="http://schemas.openxmlformats.org/officeDocument/2006/relationships/hyperlink" Target="http://www.bankee.cz" TargetMode="External"/><Relationship Id="rId53" Type="http://schemas.openxmlformats.org/officeDocument/2006/relationships/hyperlink" Target="http://www.bankee.cz" TargetMode="External"/><Relationship Id="rId58" Type="http://schemas.openxmlformats.org/officeDocument/2006/relationships/hyperlink" Target="mailto:podpora@bankee.cz"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bankee.cz" TargetMode="External"/><Relationship Id="rId14" Type="http://schemas.microsoft.com/office/2018/08/relationships/commentsExtensible" Target="commentsExtensible.xml"/><Relationship Id="rId22" Type="http://schemas.openxmlformats.org/officeDocument/2006/relationships/hyperlink" Target="mailto:podpora@bankee.cz" TargetMode="External"/><Relationship Id="rId27" Type="http://schemas.openxmlformats.org/officeDocument/2006/relationships/hyperlink" Target="http://www.bankee.cz" TargetMode="External"/><Relationship Id="rId30" Type="http://schemas.openxmlformats.org/officeDocument/2006/relationships/hyperlink" Target="http://www.bankee.cz" TargetMode="External"/><Relationship Id="rId35" Type="http://schemas.openxmlformats.org/officeDocument/2006/relationships/hyperlink" Target="https://uoou.gov.cz/kontakt" TargetMode="External"/><Relationship Id="rId43" Type="http://schemas.openxmlformats.org/officeDocument/2006/relationships/hyperlink" Target="http://www.bankee.cz" TargetMode="External"/><Relationship Id="rId48" Type="http://schemas.openxmlformats.org/officeDocument/2006/relationships/hyperlink" Target="mailto:posta@uoou.gov.cz" TargetMode="External"/><Relationship Id="rId56" Type="http://schemas.openxmlformats.org/officeDocument/2006/relationships/hyperlink" Target="mailto:posta@uoou.gov.cz" TargetMode="External"/><Relationship Id="rId8" Type="http://schemas.openxmlformats.org/officeDocument/2006/relationships/webSettings" Target="webSettings.xml"/><Relationship Id="rId51" Type="http://schemas.openxmlformats.org/officeDocument/2006/relationships/hyperlink" Target="tel:+420705722137"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tel:+420705722137" TargetMode="External"/><Relationship Id="rId25" Type="http://schemas.openxmlformats.org/officeDocument/2006/relationships/hyperlink" Target="http://www.bankee.cz" TargetMode="External"/><Relationship Id="rId33" Type="http://schemas.openxmlformats.org/officeDocument/2006/relationships/hyperlink" Target="http://www.bankee.cz" TargetMode="External"/><Relationship Id="rId38" Type="http://schemas.openxmlformats.org/officeDocument/2006/relationships/hyperlink" Target="mailto:podpora@bankee.cz" TargetMode="External"/><Relationship Id="rId46" Type="http://schemas.openxmlformats.org/officeDocument/2006/relationships/hyperlink" Target="mailto:podpora@bankee.cz" TargetMode="External"/><Relationship Id="rId59" Type="http://schemas.openxmlformats.org/officeDocument/2006/relationships/fontTable" Target="fontTable.xml"/><Relationship Id="rId20" Type="http://schemas.openxmlformats.org/officeDocument/2006/relationships/hyperlink" Target="http://www.bankee.cz" TargetMode="External"/><Relationship Id="rId41" Type="http://schemas.openxmlformats.org/officeDocument/2006/relationships/hyperlink" Target="http://www.bankee.cz" TargetMode="External"/><Relationship Id="rId54" Type="http://schemas.openxmlformats.org/officeDocument/2006/relationships/hyperlink" Target="mailto:podpora@bankee.cz"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ankee.cz" TargetMode="External"/><Relationship Id="rId23" Type="http://schemas.openxmlformats.org/officeDocument/2006/relationships/hyperlink" Target="https://uoou.gov.cz/kontakt" TargetMode="External"/><Relationship Id="rId28" Type="http://schemas.openxmlformats.org/officeDocument/2006/relationships/hyperlink" Target="tel:+420705722137" TargetMode="External"/><Relationship Id="rId36" Type="http://schemas.openxmlformats.org/officeDocument/2006/relationships/hyperlink" Target="mailto:posta@uoou.gov.cz" TargetMode="External"/><Relationship Id="rId49" Type="http://schemas.openxmlformats.org/officeDocument/2006/relationships/hyperlink" Target="http://www.bankee.cz" TargetMode="External"/><Relationship Id="rId57" Type="http://schemas.openxmlformats.org/officeDocument/2006/relationships/hyperlink" Target="http://www.bankee.cz" TargetMode="External"/><Relationship Id="rId10" Type="http://schemas.openxmlformats.org/officeDocument/2006/relationships/endnotes" Target="endnotes.xml"/><Relationship Id="rId31" Type="http://schemas.openxmlformats.org/officeDocument/2006/relationships/hyperlink" Target="http://www.bankee.cz" TargetMode="External"/><Relationship Id="rId44" Type="http://schemas.openxmlformats.org/officeDocument/2006/relationships/hyperlink" Target="http://www.bankee.cz" TargetMode="External"/><Relationship Id="rId52" Type="http://schemas.openxmlformats.org/officeDocument/2006/relationships/hyperlink" Target="http://www.bankee.cz"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c19619-8c2d-467f-9bba-6f694a274bb5">
      <Terms xmlns="http://schemas.microsoft.com/office/infopath/2007/PartnerControls"/>
    </lcf76f155ced4ddcb4097134ff3c332f>
    <TaxCatchAll xmlns="1047d87a-c863-40ad-9466-179ede668a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A60BCE25035AC4EB5535CC288759ABC" ma:contentTypeVersion="10" ma:contentTypeDescription="Vytvoří nový dokument" ma:contentTypeScope="" ma:versionID="b8b7a3c0114be071b0a43177b8933d33">
  <xsd:schema xmlns:xsd="http://www.w3.org/2001/XMLSchema" xmlns:xs="http://www.w3.org/2001/XMLSchema" xmlns:p="http://schemas.microsoft.com/office/2006/metadata/properties" xmlns:ns2="79c19619-8c2d-467f-9bba-6f694a274bb5" xmlns:ns3="1047d87a-c863-40ad-9466-179ede668a0a" targetNamespace="http://schemas.microsoft.com/office/2006/metadata/properties" ma:root="true" ma:fieldsID="9dc4bffee342be4acfc899d60b7df88d" ns2:_="" ns3:_="">
    <xsd:import namespace="79c19619-8c2d-467f-9bba-6f694a274bb5"/>
    <xsd:import namespace="1047d87a-c863-40ad-9466-179ede668a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19619-8c2d-467f-9bba-6f694a274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fd721d8-894f-420f-8454-ef2078efc6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d87a-c863-40ad-9466-179ede668a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368f3-f3f7-454c-9eff-0beb7f83a52a}" ma:internalName="TaxCatchAll" ma:showField="CatchAllData" ma:web="1047d87a-c863-40ad-9466-179ede668a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786DB-A438-481C-BA1F-D5CB627EDE2C}">
  <ds:schemaRefs>
    <ds:schemaRef ds:uri="http://schemas.microsoft.com/sharepoint/v3/contenttype/forms"/>
  </ds:schemaRefs>
</ds:datastoreItem>
</file>

<file path=customXml/itemProps2.xml><?xml version="1.0" encoding="utf-8"?>
<ds:datastoreItem xmlns:ds="http://schemas.openxmlformats.org/officeDocument/2006/customXml" ds:itemID="{E34EA55C-6A12-4869-A294-BD37F3B5A156}">
  <ds:schemaRefs>
    <ds:schemaRef ds:uri="http://schemas.microsoft.com/office/2006/metadata/properties"/>
    <ds:schemaRef ds:uri="http://schemas.microsoft.com/office/infopath/2007/PartnerControls"/>
    <ds:schemaRef ds:uri="79c19619-8c2d-467f-9bba-6f694a274bb5"/>
    <ds:schemaRef ds:uri="1047d87a-c863-40ad-9466-179ede668a0a"/>
  </ds:schemaRefs>
</ds:datastoreItem>
</file>

<file path=customXml/itemProps3.xml><?xml version="1.0" encoding="utf-8"?>
<ds:datastoreItem xmlns:ds="http://schemas.openxmlformats.org/officeDocument/2006/customXml" ds:itemID="{B06E5F43-80B8-4A6C-B0D0-341A3B967B7A}">
  <ds:schemaRefs>
    <ds:schemaRef ds:uri="http://schemas.openxmlformats.org/officeDocument/2006/bibliography"/>
  </ds:schemaRefs>
</ds:datastoreItem>
</file>

<file path=customXml/itemProps4.xml><?xml version="1.0" encoding="utf-8"?>
<ds:datastoreItem xmlns:ds="http://schemas.openxmlformats.org/officeDocument/2006/customXml" ds:itemID="{CC41ABD3-3491-4AA0-B750-7B9ECF52C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19619-8c2d-467f-9bba-6f694a274bb5"/>
    <ds:schemaRef ds:uri="1047d87a-c863-40ad-9466-179ede668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17</Pages>
  <Words>6837</Words>
  <Characters>38974</Characters>
  <Application>Microsoft Office Word</Application>
  <DocSecurity>0</DocSecurity>
  <Lines>324</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Tomas Kiovsky | RZPH</cp:lastModifiedBy>
  <cp:revision>23</cp:revision>
  <dcterms:created xsi:type="dcterms:W3CDTF">2025-12-01T06:32:00Z</dcterms:created>
  <dcterms:modified xsi:type="dcterms:W3CDTF">2026-01-28T11:18:00Z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0x0101003A60BCE25035AC4EB5535CC288759ABC</vt:lpwstr>
  </property>
</Properties>
</file>